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6312" w14:textId="3091F493" w:rsidR="0093300A" w:rsidRPr="006B6B1C" w:rsidRDefault="0093300A" w:rsidP="0093300A">
      <w:pPr>
        <w:jc w:val="cente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 xml:space="preserve">: </w:t>
      </w:r>
    </w:p>
    <w:p w14:paraId="6A709369" w14:textId="4CF14847" w:rsidR="0093300A" w:rsidRPr="006B6B1C" w:rsidRDefault="0093300A" w:rsidP="0093300A">
      <w:pPr>
        <w:jc w:val="center"/>
        <w:rPr>
          <w:rFonts w:cs="Arial"/>
          <w:b/>
          <w:bCs/>
          <w:sz w:val="36"/>
          <w:szCs w:val="36"/>
          <w:lang w:val="en-US"/>
        </w:rPr>
      </w:pPr>
      <w:r w:rsidRPr="006B6B1C">
        <w:rPr>
          <w:rFonts w:cs="Arial"/>
          <w:b/>
          <w:bCs/>
          <w:sz w:val="36"/>
          <w:szCs w:val="36"/>
          <w:lang w:val="en-US"/>
        </w:rPr>
        <w:t>SECONDARY SCHOOL CONVENTION</w:t>
      </w:r>
    </w:p>
    <w:p w14:paraId="7BD4163B" w14:textId="77777777" w:rsidR="0093300A" w:rsidRPr="006B6B1C" w:rsidRDefault="0093300A" w:rsidP="0093300A">
      <w:pPr>
        <w:jc w:val="center"/>
        <w:rPr>
          <w:rFonts w:cs="Arial"/>
          <w:b/>
          <w:bCs/>
          <w:sz w:val="36"/>
          <w:szCs w:val="36"/>
          <w:lang w:val="en-US"/>
        </w:rPr>
      </w:pPr>
    </w:p>
    <w:p w14:paraId="1265D5A4" w14:textId="77777777" w:rsidR="0093300A" w:rsidRPr="006B6B1C" w:rsidRDefault="0093300A" w:rsidP="0093300A">
      <w:pPr>
        <w:jc w:val="center"/>
        <w:rPr>
          <w:rFonts w:cs="Arial"/>
          <w:b/>
          <w:bCs/>
          <w:sz w:val="36"/>
          <w:szCs w:val="36"/>
          <w:lang w:val="en-US"/>
        </w:rPr>
      </w:pPr>
      <w:r w:rsidRPr="006B6B1C">
        <w:rPr>
          <w:rFonts w:cs="Arial"/>
          <w:b/>
          <w:bCs/>
          <w:sz w:val="36"/>
          <w:szCs w:val="36"/>
          <w:lang w:val="en-US"/>
        </w:rPr>
        <w:t>Topic</w:t>
      </w:r>
    </w:p>
    <w:p w14:paraId="67C19FF6" w14:textId="60C09EBA" w:rsidR="0093300A" w:rsidRPr="006B6B1C" w:rsidRDefault="0093300A" w:rsidP="00014115">
      <w:pPr>
        <w:jc w:val="center"/>
        <w:rPr>
          <w:rFonts w:cs="Arial"/>
          <w:i/>
          <w:iCs/>
          <w:sz w:val="36"/>
          <w:szCs w:val="36"/>
          <w:lang w:val="en-US"/>
        </w:rPr>
      </w:pPr>
      <w:r w:rsidRPr="006B6B1C">
        <w:rPr>
          <w:rFonts w:cs="Arial"/>
          <w:i/>
          <w:iCs/>
          <w:sz w:val="36"/>
          <w:szCs w:val="36"/>
          <w:lang w:val="en-US"/>
        </w:rPr>
        <w:t xml:space="preserve">Should </w:t>
      </w:r>
      <w:r>
        <w:rPr>
          <w:rFonts w:cs="Arial"/>
          <w:i/>
          <w:iCs/>
          <w:sz w:val="36"/>
          <w:szCs w:val="36"/>
          <w:lang w:val="en-US"/>
        </w:rPr>
        <w:t>the government ban businesses from being cashless?</w:t>
      </w:r>
    </w:p>
    <w:p w14:paraId="0A2280BB" w14:textId="77777777" w:rsidR="0093300A" w:rsidRPr="006B6B1C" w:rsidRDefault="0093300A" w:rsidP="0093300A">
      <w:pPr>
        <w:rPr>
          <w:rFonts w:cs="Arial"/>
          <w:i/>
          <w:iCs/>
          <w:sz w:val="36"/>
          <w:szCs w:val="36"/>
          <w:lang w:val="en-US"/>
        </w:rPr>
      </w:pPr>
    </w:p>
    <w:p w14:paraId="20BC770B" w14:textId="146E1D6F" w:rsidR="005A1427" w:rsidRDefault="00014115">
      <w:pPr>
        <w:rPr>
          <w:noProof/>
        </w:rPr>
      </w:pPr>
      <w:r>
        <w:rPr>
          <w:noProof/>
        </w:rPr>
        <w:drawing>
          <wp:inline distT="0" distB="0" distL="0" distR="0" wp14:anchorId="5F6BE697" wp14:editId="6C793CCA">
            <wp:extent cx="6458712" cy="4309872"/>
            <wp:effectExtent l="0" t="0" r="0" b="0"/>
            <wp:docPr id="68767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7266" name="Picture 687672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8712" cy="4309872"/>
                    </a:xfrm>
                    <a:prstGeom prst="rect">
                      <a:avLst/>
                    </a:prstGeom>
                  </pic:spPr>
                </pic:pic>
              </a:graphicData>
            </a:graphic>
          </wp:inline>
        </w:drawing>
      </w:r>
    </w:p>
    <w:p w14:paraId="465E86D4" w14:textId="77777777" w:rsidR="0093300A" w:rsidRPr="0093300A" w:rsidRDefault="0093300A" w:rsidP="0093300A"/>
    <w:p w14:paraId="1D7219EE" w14:textId="77777777" w:rsidR="0093300A" w:rsidRPr="0093300A" w:rsidRDefault="0093300A" w:rsidP="0093300A"/>
    <w:p w14:paraId="2EF6AC31" w14:textId="77777777" w:rsidR="0093300A" w:rsidRPr="0093300A" w:rsidRDefault="0093300A" w:rsidP="0093300A"/>
    <w:p w14:paraId="40A9A6EA" w14:textId="77777777" w:rsidR="0093300A" w:rsidRDefault="0093300A" w:rsidP="0093300A">
      <w:pPr>
        <w:rPr>
          <w:noProof/>
        </w:rPr>
      </w:pPr>
    </w:p>
    <w:p w14:paraId="0EDEAFDE" w14:textId="77777777" w:rsidR="0093300A" w:rsidRDefault="0093300A" w:rsidP="0093300A">
      <w:pPr>
        <w:jc w:val="center"/>
        <w:rPr>
          <w:rFonts w:cs="Arial"/>
          <w:b/>
          <w:bCs/>
          <w:sz w:val="56"/>
          <w:szCs w:val="56"/>
          <w:lang w:val="en-US"/>
        </w:rPr>
      </w:pPr>
      <w:r w:rsidRPr="006B6B1C">
        <w:rPr>
          <w:rFonts w:cs="Arial"/>
          <w:b/>
          <w:bCs/>
          <w:sz w:val="56"/>
          <w:szCs w:val="56"/>
          <w:lang w:val="en-US"/>
        </w:rPr>
        <w:t>STUDENT ACTIVITIES</w:t>
      </w:r>
    </w:p>
    <w:p w14:paraId="17812D70" w14:textId="603B76F9" w:rsidR="0093300A" w:rsidRDefault="00014115" w:rsidP="00014115">
      <w:pPr>
        <w:rPr>
          <w:rFonts w:cs="Arial"/>
          <w:b/>
          <w:bCs/>
          <w:sz w:val="56"/>
          <w:szCs w:val="56"/>
          <w:lang w:val="en-US"/>
        </w:rPr>
      </w:pPr>
      <w:r>
        <w:rPr>
          <w:rFonts w:cs="Arial"/>
          <w:b/>
          <w:bCs/>
          <w:sz w:val="56"/>
          <w:szCs w:val="56"/>
          <w:lang w:val="en-US"/>
        </w:rPr>
        <w:br w:type="page"/>
      </w:r>
    </w:p>
    <w:sdt>
      <w:sdtPr>
        <w:rPr>
          <w:rFonts w:asciiTheme="minorHAnsi" w:eastAsiaTheme="minorHAnsi" w:hAnsiTheme="minorHAnsi" w:cstheme="minorBidi"/>
          <w:color w:val="auto"/>
          <w:kern w:val="2"/>
          <w:sz w:val="22"/>
          <w:szCs w:val="22"/>
          <w:lang w:val="en-AU"/>
        </w:rPr>
        <w:id w:val="544028273"/>
        <w:docPartObj>
          <w:docPartGallery w:val="Table of Contents"/>
          <w:docPartUnique/>
        </w:docPartObj>
      </w:sdtPr>
      <w:sdtEndPr>
        <w:rPr>
          <w:b/>
          <w:bCs/>
          <w:noProof/>
        </w:rPr>
      </w:sdtEndPr>
      <w:sdtContent>
        <w:sdt>
          <w:sdtPr>
            <w:rPr>
              <w:rFonts w:asciiTheme="minorHAnsi" w:eastAsiaTheme="minorHAnsi" w:hAnsiTheme="minorHAnsi" w:cstheme="minorBidi"/>
              <w:color w:val="auto"/>
              <w:kern w:val="2"/>
              <w:sz w:val="22"/>
              <w:szCs w:val="22"/>
              <w:lang w:val="en-AU"/>
            </w:rPr>
            <w:id w:val="1388376571"/>
            <w:docPartObj>
              <w:docPartGallery w:val="Table of Contents"/>
              <w:docPartUnique/>
            </w:docPartObj>
          </w:sdtPr>
          <w:sdtEndPr>
            <w:rPr>
              <w:b/>
              <w:bCs/>
              <w:noProof/>
            </w:rPr>
          </w:sdtEndPr>
          <w:sdtContent>
            <w:p w14:paraId="3CFF4A6F" w14:textId="42679F94" w:rsidR="00F16DAD" w:rsidRPr="00F16DAD" w:rsidRDefault="00F16DAD" w:rsidP="00F16DAD">
              <w:pPr>
                <w:pStyle w:val="TOCHeading"/>
                <w:spacing w:before="0" w:line="360" w:lineRule="auto"/>
                <w:rPr>
                  <w:rFonts w:asciiTheme="minorHAnsi" w:hAnsiTheme="minorHAnsi"/>
                  <w:b/>
                  <w:bCs/>
                </w:rPr>
              </w:pPr>
              <w:r>
                <w:rPr>
                  <w:rFonts w:asciiTheme="minorHAnsi" w:eastAsiaTheme="minorHAnsi" w:hAnsiTheme="minorHAnsi" w:cstheme="minorBidi"/>
                  <w:color w:val="auto"/>
                  <w:kern w:val="2"/>
                  <w:sz w:val="22"/>
                  <w:szCs w:val="22"/>
                  <w:lang w:val="en-AU"/>
                </w:rPr>
                <w:t xml:space="preserve">    </w:t>
              </w:r>
              <w:r w:rsidR="00C05D6E" w:rsidRPr="006B6B1C">
                <w:rPr>
                  <w:rFonts w:asciiTheme="minorHAnsi" w:hAnsiTheme="minorHAnsi"/>
                  <w:b/>
                  <w:bCs/>
                </w:rPr>
                <w:t>Contents</w:t>
              </w:r>
            </w:p>
            <w:p w14:paraId="63647A72" w14:textId="450880B4" w:rsidR="003D2575" w:rsidRDefault="00C05D6E">
              <w:pPr>
                <w:pStyle w:val="TOC2"/>
                <w:rPr>
                  <w:rFonts w:eastAsiaTheme="minorEastAsia"/>
                  <w:b w:val="0"/>
                  <w:bCs w:val="0"/>
                  <w:sz w:val="24"/>
                  <w:szCs w:val="24"/>
                  <w:lang w:eastAsia="en-AU"/>
                </w:rPr>
              </w:pPr>
              <w:r w:rsidRPr="006B6B1C">
                <w:rPr>
                  <w:noProof w:val="0"/>
                </w:rPr>
                <w:fldChar w:fldCharType="begin"/>
              </w:r>
              <w:r w:rsidRPr="006B6B1C">
                <w:instrText xml:space="preserve"> TOC \o "1-3" \h \z \u </w:instrText>
              </w:r>
              <w:r w:rsidRPr="006B6B1C">
                <w:rPr>
                  <w:noProof w:val="0"/>
                </w:rPr>
                <w:fldChar w:fldCharType="separate"/>
              </w:r>
              <w:hyperlink w:anchor="_Toc196830878" w:history="1">
                <w:r w:rsidR="003D2575" w:rsidRPr="00F463E1">
                  <w:rPr>
                    <w:rStyle w:val="Hyperlink"/>
                    <w:rFonts w:cs="Arial"/>
                  </w:rPr>
                  <w:t>LEARNING INTENTION FOR THESE STUDENT ACTIVITIES:</w:t>
                </w:r>
                <w:r w:rsidR="003D2575">
                  <w:rPr>
                    <w:webHidden/>
                  </w:rPr>
                  <w:tab/>
                </w:r>
                <w:r w:rsidR="003D2575">
                  <w:rPr>
                    <w:webHidden/>
                  </w:rPr>
                  <w:fldChar w:fldCharType="begin"/>
                </w:r>
                <w:r w:rsidR="003D2575">
                  <w:rPr>
                    <w:webHidden/>
                  </w:rPr>
                  <w:instrText xml:space="preserve"> PAGEREF _Toc196830878 \h </w:instrText>
                </w:r>
                <w:r w:rsidR="003D2575">
                  <w:rPr>
                    <w:webHidden/>
                  </w:rPr>
                </w:r>
                <w:r w:rsidR="003D2575">
                  <w:rPr>
                    <w:webHidden/>
                  </w:rPr>
                  <w:fldChar w:fldCharType="separate"/>
                </w:r>
                <w:r w:rsidR="003D2575">
                  <w:rPr>
                    <w:webHidden/>
                  </w:rPr>
                  <w:t>3</w:t>
                </w:r>
                <w:r w:rsidR="003D2575">
                  <w:rPr>
                    <w:webHidden/>
                  </w:rPr>
                  <w:fldChar w:fldCharType="end"/>
                </w:r>
              </w:hyperlink>
            </w:p>
            <w:p w14:paraId="20BA5171" w14:textId="5A466049" w:rsidR="003D2575" w:rsidRDefault="003D2575">
              <w:pPr>
                <w:pStyle w:val="TOC2"/>
                <w:rPr>
                  <w:rFonts w:eastAsiaTheme="minorEastAsia"/>
                  <w:b w:val="0"/>
                  <w:bCs w:val="0"/>
                  <w:sz w:val="24"/>
                  <w:szCs w:val="24"/>
                  <w:lang w:eastAsia="en-AU"/>
                </w:rPr>
              </w:pPr>
              <w:hyperlink w:anchor="_Toc196830879" w:history="1">
                <w:r w:rsidRPr="00F463E1">
                  <w:rPr>
                    <w:rStyle w:val="Hyperlink"/>
                    <w:rFonts w:cs="Arial"/>
                  </w:rPr>
                  <w:t>SUCCESS CRITERIA FOR THESE STUDENT ACTIVITIES:</w:t>
                </w:r>
                <w:r>
                  <w:rPr>
                    <w:webHidden/>
                  </w:rPr>
                  <w:tab/>
                </w:r>
                <w:r>
                  <w:rPr>
                    <w:webHidden/>
                  </w:rPr>
                  <w:fldChar w:fldCharType="begin"/>
                </w:r>
                <w:r>
                  <w:rPr>
                    <w:webHidden/>
                  </w:rPr>
                  <w:instrText xml:space="preserve"> PAGEREF _Toc196830879 \h </w:instrText>
                </w:r>
                <w:r>
                  <w:rPr>
                    <w:webHidden/>
                  </w:rPr>
                </w:r>
                <w:r>
                  <w:rPr>
                    <w:webHidden/>
                  </w:rPr>
                  <w:fldChar w:fldCharType="separate"/>
                </w:r>
                <w:r>
                  <w:rPr>
                    <w:webHidden/>
                  </w:rPr>
                  <w:t>3</w:t>
                </w:r>
                <w:r>
                  <w:rPr>
                    <w:webHidden/>
                  </w:rPr>
                  <w:fldChar w:fldCharType="end"/>
                </w:r>
              </w:hyperlink>
            </w:p>
            <w:p w14:paraId="26D3105A" w14:textId="6C284589" w:rsidR="003D2575" w:rsidRDefault="003D2575">
              <w:pPr>
                <w:pStyle w:val="TOC2"/>
                <w:rPr>
                  <w:rFonts w:eastAsiaTheme="minorEastAsia"/>
                  <w:b w:val="0"/>
                  <w:bCs w:val="0"/>
                  <w:sz w:val="24"/>
                  <w:szCs w:val="24"/>
                  <w:lang w:eastAsia="en-AU"/>
                </w:rPr>
              </w:pPr>
              <w:hyperlink w:anchor="_Toc196830880" w:history="1">
                <w:r w:rsidRPr="00F463E1">
                  <w:rPr>
                    <w:rStyle w:val="Hyperlink"/>
                  </w:rPr>
                  <w:t>Activity 1: Introductory Tasks</w:t>
                </w:r>
                <w:r>
                  <w:rPr>
                    <w:webHidden/>
                  </w:rPr>
                  <w:tab/>
                </w:r>
                <w:r>
                  <w:rPr>
                    <w:webHidden/>
                  </w:rPr>
                  <w:fldChar w:fldCharType="begin"/>
                </w:r>
                <w:r>
                  <w:rPr>
                    <w:webHidden/>
                  </w:rPr>
                  <w:instrText xml:space="preserve"> PAGEREF _Toc196830880 \h </w:instrText>
                </w:r>
                <w:r>
                  <w:rPr>
                    <w:webHidden/>
                  </w:rPr>
                </w:r>
                <w:r>
                  <w:rPr>
                    <w:webHidden/>
                  </w:rPr>
                  <w:fldChar w:fldCharType="separate"/>
                </w:r>
                <w:r>
                  <w:rPr>
                    <w:webHidden/>
                  </w:rPr>
                  <w:t>4</w:t>
                </w:r>
                <w:r>
                  <w:rPr>
                    <w:webHidden/>
                  </w:rPr>
                  <w:fldChar w:fldCharType="end"/>
                </w:r>
              </w:hyperlink>
            </w:p>
            <w:p w14:paraId="0A271E4C" w14:textId="4FE8E44D" w:rsidR="003D2575" w:rsidRDefault="003D2575">
              <w:pPr>
                <w:pStyle w:val="TOC3"/>
                <w:tabs>
                  <w:tab w:val="right" w:leader="dot" w:pos="10457"/>
                </w:tabs>
                <w:rPr>
                  <w:rFonts w:eastAsiaTheme="minorEastAsia"/>
                  <w:noProof/>
                  <w:sz w:val="24"/>
                  <w:szCs w:val="24"/>
                  <w:lang w:eastAsia="en-AU"/>
                </w:rPr>
              </w:pPr>
              <w:hyperlink w:anchor="_Toc196830881" w:history="1">
                <w:r w:rsidRPr="00F463E1">
                  <w:rPr>
                    <w:rStyle w:val="Hyperlink"/>
                    <w:noProof/>
                  </w:rPr>
                  <w:t>a: The Three Levels of Government – Classification Activity</w:t>
                </w:r>
                <w:r>
                  <w:rPr>
                    <w:noProof/>
                    <w:webHidden/>
                  </w:rPr>
                  <w:tab/>
                </w:r>
                <w:r>
                  <w:rPr>
                    <w:noProof/>
                    <w:webHidden/>
                  </w:rPr>
                  <w:fldChar w:fldCharType="begin"/>
                </w:r>
                <w:r>
                  <w:rPr>
                    <w:noProof/>
                    <w:webHidden/>
                  </w:rPr>
                  <w:instrText xml:space="preserve"> PAGEREF _Toc196830881 \h </w:instrText>
                </w:r>
                <w:r>
                  <w:rPr>
                    <w:noProof/>
                    <w:webHidden/>
                  </w:rPr>
                </w:r>
                <w:r>
                  <w:rPr>
                    <w:noProof/>
                    <w:webHidden/>
                  </w:rPr>
                  <w:fldChar w:fldCharType="separate"/>
                </w:r>
                <w:r>
                  <w:rPr>
                    <w:noProof/>
                    <w:webHidden/>
                  </w:rPr>
                  <w:t>4</w:t>
                </w:r>
                <w:r>
                  <w:rPr>
                    <w:noProof/>
                    <w:webHidden/>
                  </w:rPr>
                  <w:fldChar w:fldCharType="end"/>
                </w:r>
              </w:hyperlink>
            </w:p>
            <w:p w14:paraId="19C1F5AB" w14:textId="15AD0D78" w:rsidR="003D2575" w:rsidRDefault="003D2575">
              <w:pPr>
                <w:pStyle w:val="TOC3"/>
                <w:tabs>
                  <w:tab w:val="right" w:leader="dot" w:pos="10457"/>
                </w:tabs>
                <w:rPr>
                  <w:rFonts w:eastAsiaTheme="minorEastAsia"/>
                  <w:noProof/>
                  <w:sz w:val="24"/>
                  <w:szCs w:val="24"/>
                  <w:lang w:eastAsia="en-AU"/>
                </w:rPr>
              </w:pPr>
              <w:hyperlink w:anchor="_Toc196830882" w:history="1">
                <w:r w:rsidRPr="00F463E1">
                  <w:rPr>
                    <w:rStyle w:val="Hyperlink"/>
                    <w:noProof/>
                  </w:rPr>
                  <w:t>b: Victorian Government Departments– Matching Activity</w:t>
                </w:r>
                <w:r>
                  <w:rPr>
                    <w:noProof/>
                    <w:webHidden/>
                  </w:rPr>
                  <w:tab/>
                </w:r>
                <w:r>
                  <w:rPr>
                    <w:noProof/>
                    <w:webHidden/>
                  </w:rPr>
                  <w:fldChar w:fldCharType="begin"/>
                </w:r>
                <w:r>
                  <w:rPr>
                    <w:noProof/>
                    <w:webHidden/>
                  </w:rPr>
                  <w:instrText xml:space="preserve"> PAGEREF _Toc196830882 \h </w:instrText>
                </w:r>
                <w:r>
                  <w:rPr>
                    <w:noProof/>
                    <w:webHidden/>
                  </w:rPr>
                </w:r>
                <w:r>
                  <w:rPr>
                    <w:noProof/>
                    <w:webHidden/>
                  </w:rPr>
                  <w:fldChar w:fldCharType="separate"/>
                </w:r>
                <w:r>
                  <w:rPr>
                    <w:noProof/>
                    <w:webHidden/>
                  </w:rPr>
                  <w:t>5</w:t>
                </w:r>
                <w:r>
                  <w:rPr>
                    <w:noProof/>
                    <w:webHidden/>
                  </w:rPr>
                  <w:fldChar w:fldCharType="end"/>
                </w:r>
              </w:hyperlink>
            </w:p>
            <w:p w14:paraId="40FA7378" w14:textId="690ECF5C" w:rsidR="003D2575" w:rsidRDefault="003D2575">
              <w:pPr>
                <w:pStyle w:val="TOC3"/>
                <w:tabs>
                  <w:tab w:val="right" w:leader="dot" w:pos="10457"/>
                </w:tabs>
                <w:rPr>
                  <w:rFonts w:eastAsiaTheme="minorEastAsia"/>
                  <w:noProof/>
                  <w:sz w:val="24"/>
                  <w:szCs w:val="24"/>
                  <w:lang w:eastAsia="en-AU"/>
                </w:rPr>
              </w:pPr>
              <w:hyperlink w:anchor="_Toc196830883" w:history="1">
                <w:r w:rsidRPr="00F463E1">
                  <w:rPr>
                    <w:rStyle w:val="Hyperlink"/>
                    <w:noProof/>
                  </w:rPr>
                  <w:t>c: Key Vocabulary – Group Brainstorming Activity</w:t>
                </w:r>
                <w:r>
                  <w:rPr>
                    <w:noProof/>
                    <w:webHidden/>
                  </w:rPr>
                  <w:tab/>
                </w:r>
                <w:r>
                  <w:rPr>
                    <w:noProof/>
                    <w:webHidden/>
                  </w:rPr>
                  <w:fldChar w:fldCharType="begin"/>
                </w:r>
                <w:r>
                  <w:rPr>
                    <w:noProof/>
                    <w:webHidden/>
                  </w:rPr>
                  <w:instrText xml:space="preserve"> PAGEREF _Toc196830883 \h </w:instrText>
                </w:r>
                <w:r>
                  <w:rPr>
                    <w:noProof/>
                    <w:webHidden/>
                  </w:rPr>
                </w:r>
                <w:r>
                  <w:rPr>
                    <w:noProof/>
                    <w:webHidden/>
                  </w:rPr>
                  <w:fldChar w:fldCharType="separate"/>
                </w:r>
                <w:r>
                  <w:rPr>
                    <w:noProof/>
                    <w:webHidden/>
                  </w:rPr>
                  <w:t>6</w:t>
                </w:r>
                <w:r>
                  <w:rPr>
                    <w:noProof/>
                    <w:webHidden/>
                  </w:rPr>
                  <w:fldChar w:fldCharType="end"/>
                </w:r>
              </w:hyperlink>
            </w:p>
            <w:p w14:paraId="632C8DF8" w14:textId="15E3FD65" w:rsidR="003D2575" w:rsidRDefault="003D2575">
              <w:pPr>
                <w:pStyle w:val="TOC2"/>
                <w:rPr>
                  <w:rFonts w:eastAsiaTheme="minorEastAsia"/>
                  <w:b w:val="0"/>
                  <w:bCs w:val="0"/>
                  <w:sz w:val="24"/>
                  <w:szCs w:val="24"/>
                  <w:lang w:eastAsia="en-AU"/>
                </w:rPr>
              </w:pPr>
              <w:hyperlink w:anchor="_Toc196830884" w:history="1">
                <w:r w:rsidRPr="00F463E1">
                  <w:rPr>
                    <w:rStyle w:val="Hyperlink"/>
                  </w:rPr>
                  <w:t>Activity 2: Unpacking the Victorian Government’s Role in Business Regulation – Cloze Activity and Scenarios</w:t>
                </w:r>
                <w:r>
                  <w:rPr>
                    <w:webHidden/>
                  </w:rPr>
                  <w:tab/>
                </w:r>
                <w:r>
                  <w:rPr>
                    <w:webHidden/>
                  </w:rPr>
                  <w:fldChar w:fldCharType="begin"/>
                </w:r>
                <w:r>
                  <w:rPr>
                    <w:webHidden/>
                  </w:rPr>
                  <w:instrText xml:space="preserve"> PAGEREF _Toc196830884 \h </w:instrText>
                </w:r>
                <w:r>
                  <w:rPr>
                    <w:webHidden/>
                  </w:rPr>
                </w:r>
                <w:r>
                  <w:rPr>
                    <w:webHidden/>
                  </w:rPr>
                  <w:fldChar w:fldCharType="separate"/>
                </w:r>
                <w:r>
                  <w:rPr>
                    <w:webHidden/>
                  </w:rPr>
                  <w:t>7</w:t>
                </w:r>
                <w:r>
                  <w:rPr>
                    <w:webHidden/>
                  </w:rPr>
                  <w:fldChar w:fldCharType="end"/>
                </w:r>
              </w:hyperlink>
            </w:p>
            <w:p w14:paraId="3F4F58F5" w14:textId="551E98FF" w:rsidR="003D2575" w:rsidRDefault="003D2575">
              <w:pPr>
                <w:pStyle w:val="TOC2"/>
                <w:rPr>
                  <w:rFonts w:eastAsiaTheme="minorEastAsia"/>
                  <w:b w:val="0"/>
                  <w:bCs w:val="0"/>
                  <w:sz w:val="24"/>
                  <w:szCs w:val="24"/>
                  <w:lang w:eastAsia="en-AU"/>
                </w:rPr>
              </w:pPr>
              <w:hyperlink w:anchor="_Toc196830885" w:history="1">
                <w:r w:rsidRPr="00F463E1">
                  <w:rPr>
                    <w:rStyle w:val="Hyperlink"/>
                  </w:rPr>
                  <w:t>Activity 3:  Different Methods of Payment – PowerPoint and Scenario Activity</w:t>
                </w:r>
                <w:r>
                  <w:rPr>
                    <w:webHidden/>
                  </w:rPr>
                  <w:tab/>
                </w:r>
                <w:r>
                  <w:rPr>
                    <w:webHidden/>
                  </w:rPr>
                  <w:fldChar w:fldCharType="begin"/>
                </w:r>
                <w:r>
                  <w:rPr>
                    <w:webHidden/>
                  </w:rPr>
                  <w:instrText xml:space="preserve"> PAGEREF _Toc196830885 \h </w:instrText>
                </w:r>
                <w:r>
                  <w:rPr>
                    <w:webHidden/>
                  </w:rPr>
                </w:r>
                <w:r>
                  <w:rPr>
                    <w:webHidden/>
                  </w:rPr>
                  <w:fldChar w:fldCharType="separate"/>
                </w:r>
                <w:r>
                  <w:rPr>
                    <w:webHidden/>
                  </w:rPr>
                  <w:t>10</w:t>
                </w:r>
                <w:r>
                  <w:rPr>
                    <w:webHidden/>
                  </w:rPr>
                  <w:fldChar w:fldCharType="end"/>
                </w:r>
              </w:hyperlink>
            </w:p>
            <w:p w14:paraId="62147E20" w14:textId="73746F68" w:rsidR="003D2575" w:rsidRDefault="003D2575">
              <w:pPr>
                <w:pStyle w:val="TOC3"/>
                <w:tabs>
                  <w:tab w:val="right" w:leader="dot" w:pos="10457"/>
                </w:tabs>
                <w:rPr>
                  <w:rFonts w:eastAsiaTheme="minorEastAsia"/>
                  <w:noProof/>
                  <w:sz w:val="24"/>
                  <w:szCs w:val="24"/>
                  <w:lang w:eastAsia="en-AU"/>
                </w:rPr>
              </w:pPr>
              <w:hyperlink w:anchor="_Toc196830886" w:history="1">
                <w:r w:rsidRPr="00F463E1">
                  <w:rPr>
                    <w:rStyle w:val="Hyperlink"/>
                    <w:noProof/>
                  </w:rPr>
                  <w:t>a. Post-It Note - Methods of Payment Activity</w:t>
                </w:r>
                <w:r>
                  <w:rPr>
                    <w:noProof/>
                    <w:webHidden/>
                  </w:rPr>
                  <w:tab/>
                </w:r>
                <w:r>
                  <w:rPr>
                    <w:noProof/>
                    <w:webHidden/>
                  </w:rPr>
                  <w:fldChar w:fldCharType="begin"/>
                </w:r>
                <w:r>
                  <w:rPr>
                    <w:noProof/>
                    <w:webHidden/>
                  </w:rPr>
                  <w:instrText xml:space="preserve"> PAGEREF _Toc196830886 \h </w:instrText>
                </w:r>
                <w:r>
                  <w:rPr>
                    <w:noProof/>
                    <w:webHidden/>
                  </w:rPr>
                </w:r>
                <w:r>
                  <w:rPr>
                    <w:noProof/>
                    <w:webHidden/>
                  </w:rPr>
                  <w:fldChar w:fldCharType="separate"/>
                </w:r>
                <w:r>
                  <w:rPr>
                    <w:noProof/>
                    <w:webHidden/>
                  </w:rPr>
                  <w:t>10</w:t>
                </w:r>
                <w:r>
                  <w:rPr>
                    <w:noProof/>
                    <w:webHidden/>
                  </w:rPr>
                  <w:fldChar w:fldCharType="end"/>
                </w:r>
              </w:hyperlink>
            </w:p>
            <w:p w14:paraId="47378AA2" w14:textId="3C2FBD6F" w:rsidR="003D2575" w:rsidRDefault="003D2575">
              <w:pPr>
                <w:pStyle w:val="TOC3"/>
                <w:tabs>
                  <w:tab w:val="right" w:leader="dot" w:pos="10457"/>
                </w:tabs>
                <w:rPr>
                  <w:rFonts w:eastAsiaTheme="minorEastAsia"/>
                  <w:noProof/>
                  <w:sz w:val="24"/>
                  <w:szCs w:val="24"/>
                  <w:lang w:eastAsia="en-AU"/>
                </w:rPr>
              </w:pPr>
              <w:hyperlink w:anchor="_Toc196830887" w:history="1">
                <w:r w:rsidRPr="00F463E1">
                  <w:rPr>
                    <w:rStyle w:val="Hyperlink"/>
                    <w:noProof/>
                  </w:rPr>
                  <w:t>b. PowerPoint Notetaking – Methods of Payment</w:t>
                </w:r>
                <w:r>
                  <w:rPr>
                    <w:noProof/>
                    <w:webHidden/>
                  </w:rPr>
                  <w:tab/>
                </w:r>
                <w:r>
                  <w:rPr>
                    <w:noProof/>
                    <w:webHidden/>
                  </w:rPr>
                  <w:fldChar w:fldCharType="begin"/>
                </w:r>
                <w:r>
                  <w:rPr>
                    <w:noProof/>
                    <w:webHidden/>
                  </w:rPr>
                  <w:instrText xml:space="preserve"> PAGEREF _Toc196830887 \h </w:instrText>
                </w:r>
                <w:r>
                  <w:rPr>
                    <w:noProof/>
                    <w:webHidden/>
                  </w:rPr>
                </w:r>
                <w:r>
                  <w:rPr>
                    <w:noProof/>
                    <w:webHidden/>
                  </w:rPr>
                  <w:fldChar w:fldCharType="separate"/>
                </w:r>
                <w:r>
                  <w:rPr>
                    <w:noProof/>
                    <w:webHidden/>
                  </w:rPr>
                  <w:t>11</w:t>
                </w:r>
                <w:r>
                  <w:rPr>
                    <w:noProof/>
                    <w:webHidden/>
                  </w:rPr>
                  <w:fldChar w:fldCharType="end"/>
                </w:r>
              </w:hyperlink>
            </w:p>
            <w:p w14:paraId="38CE501A" w14:textId="44A17953" w:rsidR="003D2575" w:rsidRDefault="003D2575">
              <w:pPr>
                <w:pStyle w:val="TOC3"/>
                <w:tabs>
                  <w:tab w:val="right" w:leader="dot" w:pos="10457"/>
                </w:tabs>
                <w:rPr>
                  <w:rFonts w:eastAsiaTheme="minorEastAsia"/>
                  <w:noProof/>
                  <w:sz w:val="24"/>
                  <w:szCs w:val="24"/>
                  <w:lang w:eastAsia="en-AU"/>
                </w:rPr>
              </w:pPr>
              <w:hyperlink w:anchor="_Toc196830888" w:history="1">
                <w:r w:rsidRPr="00F463E1">
                  <w:rPr>
                    <w:rStyle w:val="Hyperlink"/>
                    <w:noProof/>
                  </w:rPr>
                  <w:t>c. I SEE, I THINK, I WONDER</w:t>
                </w:r>
                <w:r>
                  <w:rPr>
                    <w:noProof/>
                    <w:webHidden/>
                  </w:rPr>
                  <w:tab/>
                </w:r>
                <w:r>
                  <w:rPr>
                    <w:noProof/>
                    <w:webHidden/>
                  </w:rPr>
                  <w:fldChar w:fldCharType="begin"/>
                </w:r>
                <w:r>
                  <w:rPr>
                    <w:noProof/>
                    <w:webHidden/>
                  </w:rPr>
                  <w:instrText xml:space="preserve"> PAGEREF _Toc196830888 \h </w:instrText>
                </w:r>
                <w:r>
                  <w:rPr>
                    <w:noProof/>
                    <w:webHidden/>
                  </w:rPr>
                </w:r>
                <w:r>
                  <w:rPr>
                    <w:noProof/>
                    <w:webHidden/>
                  </w:rPr>
                  <w:fldChar w:fldCharType="separate"/>
                </w:r>
                <w:r>
                  <w:rPr>
                    <w:noProof/>
                    <w:webHidden/>
                  </w:rPr>
                  <w:t>12</w:t>
                </w:r>
                <w:r>
                  <w:rPr>
                    <w:noProof/>
                    <w:webHidden/>
                  </w:rPr>
                  <w:fldChar w:fldCharType="end"/>
                </w:r>
              </w:hyperlink>
            </w:p>
            <w:p w14:paraId="5DE3DAD2" w14:textId="3155519B" w:rsidR="003D2575" w:rsidRDefault="003D2575">
              <w:pPr>
                <w:pStyle w:val="TOC3"/>
                <w:tabs>
                  <w:tab w:val="right" w:leader="dot" w:pos="10457"/>
                </w:tabs>
                <w:rPr>
                  <w:rFonts w:eastAsiaTheme="minorEastAsia"/>
                  <w:noProof/>
                  <w:sz w:val="24"/>
                  <w:szCs w:val="24"/>
                  <w:lang w:eastAsia="en-AU"/>
                </w:rPr>
              </w:pPr>
              <w:hyperlink w:anchor="_Toc196830889" w:history="1">
                <w:r w:rsidRPr="00F463E1">
                  <w:rPr>
                    <w:rStyle w:val="Hyperlink"/>
                    <w:noProof/>
                  </w:rPr>
                  <w:t>d. Quiz: Methods of Paying for Goods and Services</w:t>
                </w:r>
                <w:r>
                  <w:rPr>
                    <w:noProof/>
                    <w:webHidden/>
                  </w:rPr>
                  <w:tab/>
                </w:r>
                <w:r>
                  <w:rPr>
                    <w:noProof/>
                    <w:webHidden/>
                  </w:rPr>
                  <w:fldChar w:fldCharType="begin"/>
                </w:r>
                <w:r>
                  <w:rPr>
                    <w:noProof/>
                    <w:webHidden/>
                  </w:rPr>
                  <w:instrText xml:space="preserve"> PAGEREF _Toc196830889 \h </w:instrText>
                </w:r>
                <w:r>
                  <w:rPr>
                    <w:noProof/>
                    <w:webHidden/>
                  </w:rPr>
                </w:r>
                <w:r>
                  <w:rPr>
                    <w:noProof/>
                    <w:webHidden/>
                  </w:rPr>
                  <w:fldChar w:fldCharType="separate"/>
                </w:r>
                <w:r>
                  <w:rPr>
                    <w:noProof/>
                    <w:webHidden/>
                  </w:rPr>
                  <w:t>13</w:t>
                </w:r>
                <w:r>
                  <w:rPr>
                    <w:noProof/>
                    <w:webHidden/>
                  </w:rPr>
                  <w:fldChar w:fldCharType="end"/>
                </w:r>
              </w:hyperlink>
            </w:p>
            <w:p w14:paraId="094EA147" w14:textId="7973078F" w:rsidR="003D2575" w:rsidRDefault="003D2575">
              <w:pPr>
                <w:pStyle w:val="TOC3"/>
                <w:tabs>
                  <w:tab w:val="right" w:leader="dot" w:pos="10457"/>
                </w:tabs>
                <w:rPr>
                  <w:rFonts w:eastAsiaTheme="minorEastAsia"/>
                  <w:noProof/>
                  <w:sz w:val="24"/>
                  <w:szCs w:val="24"/>
                  <w:lang w:eastAsia="en-AU"/>
                </w:rPr>
              </w:pPr>
              <w:hyperlink w:anchor="_Toc196830890" w:history="1">
                <w:r w:rsidRPr="00F463E1">
                  <w:rPr>
                    <w:rStyle w:val="Hyperlink"/>
                    <w:noProof/>
                  </w:rPr>
                  <w:t>e. SCENARIO ACTIVITY</w:t>
                </w:r>
                <w:r>
                  <w:rPr>
                    <w:noProof/>
                    <w:webHidden/>
                  </w:rPr>
                  <w:tab/>
                </w:r>
                <w:r>
                  <w:rPr>
                    <w:noProof/>
                    <w:webHidden/>
                  </w:rPr>
                  <w:fldChar w:fldCharType="begin"/>
                </w:r>
                <w:r>
                  <w:rPr>
                    <w:noProof/>
                    <w:webHidden/>
                  </w:rPr>
                  <w:instrText xml:space="preserve"> PAGEREF _Toc196830890 \h </w:instrText>
                </w:r>
                <w:r>
                  <w:rPr>
                    <w:noProof/>
                    <w:webHidden/>
                  </w:rPr>
                </w:r>
                <w:r>
                  <w:rPr>
                    <w:noProof/>
                    <w:webHidden/>
                  </w:rPr>
                  <w:fldChar w:fldCharType="separate"/>
                </w:r>
                <w:r>
                  <w:rPr>
                    <w:noProof/>
                    <w:webHidden/>
                  </w:rPr>
                  <w:t>16</w:t>
                </w:r>
                <w:r>
                  <w:rPr>
                    <w:noProof/>
                    <w:webHidden/>
                  </w:rPr>
                  <w:fldChar w:fldCharType="end"/>
                </w:r>
              </w:hyperlink>
            </w:p>
            <w:p w14:paraId="288DE55B" w14:textId="0A9E67A0" w:rsidR="003D2575" w:rsidRDefault="003D2575">
              <w:pPr>
                <w:pStyle w:val="TOC2"/>
                <w:rPr>
                  <w:rFonts w:eastAsiaTheme="minorEastAsia"/>
                  <w:b w:val="0"/>
                  <w:bCs w:val="0"/>
                  <w:sz w:val="24"/>
                  <w:szCs w:val="24"/>
                  <w:lang w:eastAsia="en-AU"/>
                </w:rPr>
              </w:pPr>
              <w:hyperlink w:anchor="_Toc196830891" w:history="1">
                <w:r w:rsidRPr="00F463E1">
                  <w:rPr>
                    <w:rStyle w:val="Hyperlink"/>
                  </w:rPr>
                  <w:t>Activity 4: Media Analysis – Comprehension Activity</w:t>
                </w:r>
                <w:r>
                  <w:rPr>
                    <w:webHidden/>
                  </w:rPr>
                  <w:tab/>
                </w:r>
                <w:r>
                  <w:rPr>
                    <w:webHidden/>
                  </w:rPr>
                  <w:fldChar w:fldCharType="begin"/>
                </w:r>
                <w:r>
                  <w:rPr>
                    <w:webHidden/>
                  </w:rPr>
                  <w:instrText xml:space="preserve"> PAGEREF _Toc196830891 \h </w:instrText>
                </w:r>
                <w:r>
                  <w:rPr>
                    <w:webHidden/>
                  </w:rPr>
                </w:r>
                <w:r>
                  <w:rPr>
                    <w:webHidden/>
                  </w:rPr>
                  <w:fldChar w:fldCharType="separate"/>
                </w:r>
                <w:r>
                  <w:rPr>
                    <w:webHidden/>
                  </w:rPr>
                  <w:t>18</w:t>
                </w:r>
                <w:r>
                  <w:rPr>
                    <w:webHidden/>
                  </w:rPr>
                  <w:fldChar w:fldCharType="end"/>
                </w:r>
              </w:hyperlink>
            </w:p>
            <w:p w14:paraId="66A48F40" w14:textId="3FB4BC02" w:rsidR="003D2575" w:rsidRDefault="003D2575">
              <w:pPr>
                <w:pStyle w:val="TOC2"/>
                <w:rPr>
                  <w:rFonts w:eastAsiaTheme="minorEastAsia"/>
                  <w:b w:val="0"/>
                  <w:bCs w:val="0"/>
                  <w:sz w:val="24"/>
                  <w:szCs w:val="24"/>
                  <w:lang w:eastAsia="en-AU"/>
                </w:rPr>
              </w:pPr>
              <w:hyperlink w:anchor="_Toc196830892" w:history="1">
                <w:r w:rsidRPr="00F463E1">
                  <w:rPr>
                    <w:rStyle w:val="Hyperlink"/>
                  </w:rPr>
                  <w:t>Activity 5: Real World Examples- Research Activity</w:t>
                </w:r>
                <w:r>
                  <w:rPr>
                    <w:webHidden/>
                  </w:rPr>
                  <w:tab/>
                </w:r>
                <w:r>
                  <w:rPr>
                    <w:webHidden/>
                  </w:rPr>
                  <w:fldChar w:fldCharType="begin"/>
                </w:r>
                <w:r>
                  <w:rPr>
                    <w:webHidden/>
                  </w:rPr>
                  <w:instrText xml:space="preserve"> PAGEREF _Toc196830892 \h </w:instrText>
                </w:r>
                <w:r>
                  <w:rPr>
                    <w:webHidden/>
                  </w:rPr>
                </w:r>
                <w:r>
                  <w:rPr>
                    <w:webHidden/>
                  </w:rPr>
                  <w:fldChar w:fldCharType="separate"/>
                </w:r>
                <w:r>
                  <w:rPr>
                    <w:webHidden/>
                  </w:rPr>
                  <w:t>20</w:t>
                </w:r>
                <w:r>
                  <w:rPr>
                    <w:webHidden/>
                  </w:rPr>
                  <w:fldChar w:fldCharType="end"/>
                </w:r>
              </w:hyperlink>
            </w:p>
            <w:p w14:paraId="5218771F" w14:textId="35D54DC3" w:rsidR="003D2575" w:rsidRDefault="003D2575">
              <w:pPr>
                <w:pStyle w:val="TOC3"/>
                <w:tabs>
                  <w:tab w:val="right" w:leader="dot" w:pos="10457"/>
                </w:tabs>
                <w:rPr>
                  <w:rFonts w:eastAsiaTheme="minorEastAsia"/>
                  <w:noProof/>
                  <w:sz w:val="24"/>
                  <w:szCs w:val="24"/>
                  <w:lang w:eastAsia="en-AU"/>
                </w:rPr>
              </w:pPr>
              <w:hyperlink w:anchor="_Toc196830893" w:history="1">
                <w:r w:rsidRPr="00F463E1">
                  <w:rPr>
                    <w:rStyle w:val="Hyperlink"/>
                    <w:noProof/>
                  </w:rPr>
                  <w:t>a. Introductory video</w:t>
                </w:r>
                <w:r>
                  <w:rPr>
                    <w:noProof/>
                    <w:webHidden/>
                  </w:rPr>
                  <w:tab/>
                </w:r>
                <w:r>
                  <w:rPr>
                    <w:noProof/>
                    <w:webHidden/>
                  </w:rPr>
                  <w:fldChar w:fldCharType="begin"/>
                </w:r>
                <w:r>
                  <w:rPr>
                    <w:noProof/>
                    <w:webHidden/>
                  </w:rPr>
                  <w:instrText xml:space="preserve"> PAGEREF _Toc196830893 \h </w:instrText>
                </w:r>
                <w:r>
                  <w:rPr>
                    <w:noProof/>
                    <w:webHidden/>
                  </w:rPr>
                </w:r>
                <w:r>
                  <w:rPr>
                    <w:noProof/>
                    <w:webHidden/>
                  </w:rPr>
                  <w:fldChar w:fldCharType="separate"/>
                </w:r>
                <w:r>
                  <w:rPr>
                    <w:noProof/>
                    <w:webHidden/>
                  </w:rPr>
                  <w:t>20</w:t>
                </w:r>
                <w:r>
                  <w:rPr>
                    <w:noProof/>
                    <w:webHidden/>
                  </w:rPr>
                  <w:fldChar w:fldCharType="end"/>
                </w:r>
              </w:hyperlink>
            </w:p>
            <w:p w14:paraId="0F9EB72F" w14:textId="2BE661AF" w:rsidR="003D2575" w:rsidRDefault="003D2575">
              <w:pPr>
                <w:pStyle w:val="TOC3"/>
                <w:tabs>
                  <w:tab w:val="right" w:leader="dot" w:pos="10457"/>
                </w:tabs>
                <w:rPr>
                  <w:rFonts w:eastAsiaTheme="minorEastAsia"/>
                  <w:noProof/>
                  <w:sz w:val="24"/>
                  <w:szCs w:val="24"/>
                  <w:lang w:eastAsia="en-AU"/>
                </w:rPr>
              </w:pPr>
              <w:hyperlink w:anchor="_Toc196830894" w:history="1">
                <w:r w:rsidRPr="00F463E1">
                  <w:rPr>
                    <w:rStyle w:val="Hyperlink"/>
                    <w:noProof/>
                  </w:rPr>
                  <w:t>b. Group Research</w:t>
                </w:r>
                <w:r>
                  <w:rPr>
                    <w:noProof/>
                    <w:webHidden/>
                  </w:rPr>
                  <w:tab/>
                </w:r>
                <w:r>
                  <w:rPr>
                    <w:noProof/>
                    <w:webHidden/>
                  </w:rPr>
                  <w:fldChar w:fldCharType="begin"/>
                </w:r>
                <w:r>
                  <w:rPr>
                    <w:noProof/>
                    <w:webHidden/>
                  </w:rPr>
                  <w:instrText xml:space="preserve"> PAGEREF _Toc196830894 \h </w:instrText>
                </w:r>
                <w:r>
                  <w:rPr>
                    <w:noProof/>
                    <w:webHidden/>
                  </w:rPr>
                </w:r>
                <w:r>
                  <w:rPr>
                    <w:noProof/>
                    <w:webHidden/>
                  </w:rPr>
                  <w:fldChar w:fldCharType="separate"/>
                </w:r>
                <w:r>
                  <w:rPr>
                    <w:noProof/>
                    <w:webHidden/>
                  </w:rPr>
                  <w:t>22</w:t>
                </w:r>
                <w:r>
                  <w:rPr>
                    <w:noProof/>
                    <w:webHidden/>
                  </w:rPr>
                  <w:fldChar w:fldCharType="end"/>
                </w:r>
              </w:hyperlink>
            </w:p>
            <w:p w14:paraId="56E62E29" w14:textId="4C430CF9" w:rsidR="003D2575" w:rsidRDefault="003D2575">
              <w:pPr>
                <w:pStyle w:val="TOC2"/>
                <w:rPr>
                  <w:rFonts w:eastAsiaTheme="minorEastAsia"/>
                  <w:b w:val="0"/>
                  <w:bCs w:val="0"/>
                  <w:sz w:val="24"/>
                  <w:szCs w:val="24"/>
                  <w:lang w:eastAsia="en-AU"/>
                </w:rPr>
              </w:pPr>
              <w:hyperlink w:anchor="_Toc196830895" w:history="1">
                <w:r w:rsidRPr="00F463E1">
                  <w:rPr>
                    <w:rStyle w:val="Hyperlink"/>
                  </w:rPr>
                  <w:t>Activity 6: Stakeholder Perspectives – Think-Pair-Share Activity</w:t>
                </w:r>
                <w:r>
                  <w:rPr>
                    <w:webHidden/>
                  </w:rPr>
                  <w:tab/>
                </w:r>
                <w:r>
                  <w:rPr>
                    <w:webHidden/>
                  </w:rPr>
                  <w:fldChar w:fldCharType="begin"/>
                </w:r>
                <w:r>
                  <w:rPr>
                    <w:webHidden/>
                  </w:rPr>
                  <w:instrText xml:space="preserve"> PAGEREF _Toc196830895 \h </w:instrText>
                </w:r>
                <w:r>
                  <w:rPr>
                    <w:webHidden/>
                  </w:rPr>
                </w:r>
                <w:r>
                  <w:rPr>
                    <w:webHidden/>
                  </w:rPr>
                  <w:fldChar w:fldCharType="separate"/>
                </w:r>
                <w:r>
                  <w:rPr>
                    <w:webHidden/>
                  </w:rPr>
                  <w:t>24</w:t>
                </w:r>
                <w:r>
                  <w:rPr>
                    <w:webHidden/>
                  </w:rPr>
                  <w:fldChar w:fldCharType="end"/>
                </w:r>
              </w:hyperlink>
            </w:p>
            <w:p w14:paraId="5785BB8D" w14:textId="41976BF5" w:rsidR="003D2575" w:rsidRDefault="003D2575">
              <w:pPr>
                <w:pStyle w:val="TOC2"/>
                <w:rPr>
                  <w:rFonts w:eastAsiaTheme="minorEastAsia"/>
                  <w:b w:val="0"/>
                  <w:bCs w:val="0"/>
                  <w:sz w:val="24"/>
                  <w:szCs w:val="24"/>
                  <w:lang w:eastAsia="en-AU"/>
                </w:rPr>
              </w:pPr>
              <w:hyperlink w:anchor="_Toc196830896" w:history="1">
                <w:r w:rsidRPr="00F463E1">
                  <w:rPr>
                    <w:rStyle w:val="Hyperlink"/>
                  </w:rPr>
                  <w:t>POST CONVENTION ACTIVITIES</w:t>
                </w:r>
                <w:r>
                  <w:rPr>
                    <w:webHidden/>
                  </w:rPr>
                  <w:tab/>
                </w:r>
                <w:r>
                  <w:rPr>
                    <w:webHidden/>
                  </w:rPr>
                  <w:fldChar w:fldCharType="begin"/>
                </w:r>
                <w:r>
                  <w:rPr>
                    <w:webHidden/>
                  </w:rPr>
                  <w:instrText xml:space="preserve"> PAGEREF _Toc196830896 \h </w:instrText>
                </w:r>
                <w:r>
                  <w:rPr>
                    <w:webHidden/>
                  </w:rPr>
                </w:r>
                <w:r>
                  <w:rPr>
                    <w:webHidden/>
                  </w:rPr>
                  <w:fldChar w:fldCharType="separate"/>
                </w:r>
                <w:r>
                  <w:rPr>
                    <w:webHidden/>
                  </w:rPr>
                  <w:t>26</w:t>
                </w:r>
                <w:r>
                  <w:rPr>
                    <w:webHidden/>
                  </w:rPr>
                  <w:fldChar w:fldCharType="end"/>
                </w:r>
              </w:hyperlink>
            </w:p>
            <w:p w14:paraId="4078F633" w14:textId="29B98776" w:rsidR="003D2575" w:rsidRDefault="003D2575">
              <w:pPr>
                <w:pStyle w:val="TOC3"/>
                <w:tabs>
                  <w:tab w:val="right" w:leader="dot" w:pos="10457"/>
                </w:tabs>
                <w:rPr>
                  <w:rFonts w:eastAsiaTheme="minorEastAsia"/>
                  <w:noProof/>
                  <w:sz w:val="24"/>
                  <w:szCs w:val="24"/>
                  <w:lang w:eastAsia="en-AU"/>
                </w:rPr>
              </w:pPr>
              <w:hyperlink w:anchor="_Toc196830897" w:history="1">
                <w:r w:rsidRPr="00F463E1">
                  <w:rPr>
                    <w:rStyle w:val="Hyperlink"/>
                    <w:noProof/>
                  </w:rPr>
                  <w:t>Activity 1: Fishbowl discussion</w:t>
                </w:r>
                <w:r>
                  <w:rPr>
                    <w:noProof/>
                    <w:webHidden/>
                  </w:rPr>
                  <w:tab/>
                </w:r>
                <w:r>
                  <w:rPr>
                    <w:noProof/>
                    <w:webHidden/>
                  </w:rPr>
                  <w:fldChar w:fldCharType="begin"/>
                </w:r>
                <w:r>
                  <w:rPr>
                    <w:noProof/>
                    <w:webHidden/>
                  </w:rPr>
                  <w:instrText xml:space="preserve"> PAGEREF _Toc196830897 \h </w:instrText>
                </w:r>
                <w:r>
                  <w:rPr>
                    <w:noProof/>
                    <w:webHidden/>
                  </w:rPr>
                </w:r>
                <w:r>
                  <w:rPr>
                    <w:noProof/>
                    <w:webHidden/>
                  </w:rPr>
                  <w:fldChar w:fldCharType="separate"/>
                </w:r>
                <w:r>
                  <w:rPr>
                    <w:noProof/>
                    <w:webHidden/>
                  </w:rPr>
                  <w:t>26</w:t>
                </w:r>
                <w:r>
                  <w:rPr>
                    <w:noProof/>
                    <w:webHidden/>
                  </w:rPr>
                  <w:fldChar w:fldCharType="end"/>
                </w:r>
              </w:hyperlink>
            </w:p>
            <w:p w14:paraId="7B89E488" w14:textId="0240F3DB" w:rsidR="003D2575" w:rsidRDefault="003D2575">
              <w:pPr>
                <w:pStyle w:val="TOC3"/>
                <w:tabs>
                  <w:tab w:val="right" w:leader="dot" w:pos="10457"/>
                </w:tabs>
                <w:rPr>
                  <w:rFonts w:eastAsiaTheme="minorEastAsia"/>
                  <w:noProof/>
                  <w:sz w:val="24"/>
                  <w:szCs w:val="24"/>
                  <w:lang w:eastAsia="en-AU"/>
                </w:rPr>
              </w:pPr>
              <w:hyperlink w:anchor="_Toc196830898" w:history="1">
                <w:r w:rsidRPr="00F463E1">
                  <w:rPr>
                    <w:rStyle w:val="Hyperlink"/>
                    <w:noProof/>
                  </w:rPr>
                  <w:t>Activity 2: Impact of the decision to ban businesses from going cashless on key stakeholders</w:t>
                </w:r>
                <w:r>
                  <w:rPr>
                    <w:noProof/>
                    <w:webHidden/>
                  </w:rPr>
                  <w:tab/>
                </w:r>
                <w:r>
                  <w:rPr>
                    <w:noProof/>
                    <w:webHidden/>
                  </w:rPr>
                  <w:fldChar w:fldCharType="begin"/>
                </w:r>
                <w:r>
                  <w:rPr>
                    <w:noProof/>
                    <w:webHidden/>
                  </w:rPr>
                  <w:instrText xml:space="preserve"> PAGEREF _Toc196830898 \h </w:instrText>
                </w:r>
                <w:r>
                  <w:rPr>
                    <w:noProof/>
                    <w:webHidden/>
                  </w:rPr>
                </w:r>
                <w:r>
                  <w:rPr>
                    <w:noProof/>
                    <w:webHidden/>
                  </w:rPr>
                  <w:fldChar w:fldCharType="separate"/>
                </w:r>
                <w:r>
                  <w:rPr>
                    <w:noProof/>
                    <w:webHidden/>
                  </w:rPr>
                  <w:t>28</w:t>
                </w:r>
                <w:r>
                  <w:rPr>
                    <w:noProof/>
                    <w:webHidden/>
                  </w:rPr>
                  <w:fldChar w:fldCharType="end"/>
                </w:r>
              </w:hyperlink>
            </w:p>
            <w:p w14:paraId="741125B9" w14:textId="7DAB2129" w:rsidR="003D2575" w:rsidRDefault="003D2575">
              <w:pPr>
                <w:pStyle w:val="TOC3"/>
                <w:tabs>
                  <w:tab w:val="right" w:leader="dot" w:pos="10457"/>
                </w:tabs>
                <w:rPr>
                  <w:rFonts w:eastAsiaTheme="minorEastAsia"/>
                  <w:noProof/>
                  <w:sz w:val="24"/>
                  <w:szCs w:val="24"/>
                  <w:lang w:eastAsia="en-AU"/>
                </w:rPr>
              </w:pPr>
              <w:hyperlink w:anchor="_Toc196830899" w:history="1">
                <w:r w:rsidRPr="00F463E1">
                  <w:rPr>
                    <w:rStyle w:val="Hyperlink"/>
                    <w:noProof/>
                  </w:rPr>
                  <w:t>Activity 3: Write a Petition Task</w:t>
                </w:r>
                <w:r>
                  <w:rPr>
                    <w:noProof/>
                    <w:webHidden/>
                  </w:rPr>
                  <w:tab/>
                </w:r>
                <w:r>
                  <w:rPr>
                    <w:noProof/>
                    <w:webHidden/>
                  </w:rPr>
                  <w:fldChar w:fldCharType="begin"/>
                </w:r>
                <w:r>
                  <w:rPr>
                    <w:noProof/>
                    <w:webHidden/>
                  </w:rPr>
                  <w:instrText xml:space="preserve"> PAGEREF _Toc196830899 \h </w:instrText>
                </w:r>
                <w:r>
                  <w:rPr>
                    <w:noProof/>
                    <w:webHidden/>
                  </w:rPr>
                </w:r>
                <w:r>
                  <w:rPr>
                    <w:noProof/>
                    <w:webHidden/>
                  </w:rPr>
                  <w:fldChar w:fldCharType="separate"/>
                </w:r>
                <w:r>
                  <w:rPr>
                    <w:noProof/>
                    <w:webHidden/>
                  </w:rPr>
                  <w:t>30</w:t>
                </w:r>
                <w:r>
                  <w:rPr>
                    <w:noProof/>
                    <w:webHidden/>
                  </w:rPr>
                  <w:fldChar w:fldCharType="end"/>
                </w:r>
              </w:hyperlink>
            </w:p>
            <w:p w14:paraId="3AADC853" w14:textId="50E10ED6" w:rsidR="00C05D6E" w:rsidRDefault="00C05D6E" w:rsidP="00C05D6E">
              <w:pPr>
                <w:rPr>
                  <w:b/>
                  <w:bCs/>
                  <w:noProof/>
                </w:rPr>
              </w:pPr>
              <w:r w:rsidRPr="006B6B1C">
                <w:rPr>
                  <w:b/>
                  <w:bCs/>
                  <w:noProof/>
                </w:rPr>
                <w:fldChar w:fldCharType="end"/>
              </w:r>
            </w:p>
          </w:sdtContent>
        </w:sdt>
        <w:p w14:paraId="3ED19D61" w14:textId="37EAF2BE" w:rsidR="00C05D6E" w:rsidRDefault="00C05D6E" w:rsidP="00C05D6E">
          <w:pPr>
            <w:pStyle w:val="TOCHeading"/>
          </w:pPr>
        </w:p>
        <w:p w14:paraId="5ED51FFE" w14:textId="2437C48E" w:rsidR="0093300A" w:rsidRDefault="00000000" w:rsidP="0093300A">
          <w:pPr>
            <w:rPr>
              <w:b/>
              <w:bCs/>
              <w:noProof/>
            </w:rPr>
          </w:pPr>
        </w:p>
      </w:sdtContent>
    </w:sdt>
    <w:p w14:paraId="05E63430" w14:textId="77777777" w:rsidR="0093300A" w:rsidRDefault="0093300A" w:rsidP="0093300A">
      <w:pPr>
        <w:jc w:val="center"/>
        <w:rPr>
          <w:rFonts w:cs="Arial"/>
          <w:b/>
          <w:bCs/>
          <w:sz w:val="56"/>
          <w:szCs w:val="56"/>
          <w:lang w:val="en-US"/>
        </w:rPr>
      </w:pPr>
    </w:p>
    <w:p w14:paraId="7BFCE6C1" w14:textId="77777777" w:rsidR="0093300A" w:rsidRDefault="0093300A" w:rsidP="0093300A">
      <w:pPr>
        <w:jc w:val="center"/>
        <w:rPr>
          <w:rFonts w:cs="Arial"/>
          <w:b/>
          <w:bCs/>
          <w:sz w:val="56"/>
          <w:szCs w:val="56"/>
          <w:lang w:val="en-US"/>
        </w:rPr>
      </w:pPr>
    </w:p>
    <w:p w14:paraId="5805B1D9" w14:textId="77777777" w:rsidR="0093300A" w:rsidRDefault="0093300A" w:rsidP="0093300A">
      <w:pPr>
        <w:jc w:val="center"/>
        <w:rPr>
          <w:rFonts w:cs="Arial"/>
          <w:b/>
          <w:bCs/>
          <w:sz w:val="56"/>
          <w:szCs w:val="56"/>
          <w:lang w:val="en-US"/>
        </w:rPr>
      </w:pPr>
    </w:p>
    <w:p w14:paraId="522B5B8F" w14:textId="4DD9BA11" w:rsidR="0093300A" w:rsidRPr="006B6B1C" w:rsidRDefault="0093300A" w:rsidP="0093300A">
      <w:pPr>
        <w:pStyle w:val="Heading2"/>
        <w:rPr>
          <w:rFonts w:asciiTheme="minorHAnsi" w:hAnsiTheme="minorHAnsi" w:cs="Arial"/>
          <w:b/>
          <w:bCs/>
        </w:rPr>
      </w:pPr>
      <w:bookmarkStart w:id="0" w:name="_Toc196830878"/>
      <w:r w:rsidRPr="006B6B1C">
        <w:rPr>
          <w:rFonts w:asciiTheme="minorHAnsi" w:hAnsiTheme="minorHAnsi" w:cs="Arial"/>
          <w:bCs/>
        </w:rPr>
        <w:lastRenderedPageBreak/>
        <w:t>LEARNING INTENTION FOR THESE STUDENT ACTIVITIES:</w:t>
      </w:r>
      <w:bookmarkEnd w:id="0"/>
    </w:p>
    <w:p w14:paraId="646458E2" w14:textId="63973A6E" w:rsidR="0093300A" w:rsidRDefault="0093300A" w:rsidP="0093300A">
      <w:pPr>
        <w:rPr>
          <w:rFonts w:cs="Arial"/>
          <w:b/>
          <w:bCs/>
        </w:rPr>
      </w:pPr>
      <w:r w:rsidRPr="006B6B1C">
        <w:rPr>
          <w:rFonts w:cs="Arial"/>
          <w:b/>
          <w:bCs/>
        </w:rPr>
        <w:t>By the completion of these activities students will be able to:</w:t>
      </w:r>
    </w:p>
    <w:p w14:paraId="5DC36C7D" w14:textId="6A211998" w:rsidR="00352439" w:rsidRPr="007D1DCB" w:rsidRDefault="00DC4485" w:rsidP="007D1DCB">
      <w:pPr>
        <w:pStyle w:val="ListParagraph"/>
        <w:numPr>
          <w:ilvl w:val="0"/>
          <w:numId w:val="3"/>
        </w:numPr>
        <w:rPr>
          <w:rFonts w:cs="Arial"/>
        </w:rPr>
      </w:pPr>
      <w:r w:rsidRPr="007D1DCB">
        <w:rPr>
          <w:rFonts w:cs="Arial"/>
        </w:rPr>
        <w:t>U</w:t>
      </w:r>
      <w:r w:rsidR="00352439" w:rsidRPr="007D1DCB">
        <w:rPr>
          <w:rFonts w:cs="Arial"/>
        </w:rPr>
        <w:t>nderstand the legal</w:t>
      </w:r>
      <w:r w:rsidR="00615B9D" w:rsidRPr="007D1DCB">
        <w:rPr>
          <w:rFonts w:cs="Arial"/>
        </w:rPr>
        <w:t>,</w:t>
      </w:r>
      <w:r w:rsidR="00352439" w:rsidRPr="007D1DCB">
        <w:rPr>
          <w:rFonts w:cs="Arial"/>
        </w:rPr>
        <w:t xml:space="preserve"> economic</w:t>
      </w:r>
      <w:r w:rsidR="00615B9D" w:rsidRPr="007D1DCB">
        <w:rPr>
          <w:rFonts w:cs="Arial"/>
        </w:rPr>
        <w:t>,</w:t>
      </w:r>
      <w:r w:rsidR="00352439" w:rsidRPr="007D1DCB">
        <w:rPr>
          <w:rFonts w:cs="Arial"/>
        </w:rPr>
        <w:t xml:space="preserve"> and social imp</w:t>
      </w:r>
      <w:r w:rsidRPr="007D1DCB">
        <w:rPr>
          <w:rFonts w:cs="Arial"/>
        </w:rPr>
        <w:t>lications</w:t>
      </w:r>
      <w:r w:rsidR="00615B9D" w:rsidRPr="007D1DCB">
        <w:rPr>
          <w:rFonts w:cs="Arial"/>
        </w:rPr>
        <w:t xml:space="preserve"> of businesses going cashless</w:t>
      </w:r>
      <w:r w:rsidR="00352439" w:rsidRPr="007D1DCB">
        <w:rPr>
          <w:rFonts w:cs="Arial"/>
        </w:rPr>
        <w:t xml:space="preserve"> </w:t>
      </w:r>
    </w:p>
    <w:p w14:paraId="4AD4E2CD" w14:textId="139B1507" w:rsidR="00352439" w:rsidRPr="007D1DCB" w:rsidRDefault="00DC4485" w:rsidP="007D1DCB">
      <w:pPr>
        <w:pStyle w:val="ListParagraph"/>
        <w:numPr>
          <w:ilvl w:val="0"/>
          <w:numId w:val="3"/>
        </w:numPr>
        <w:rPr>
          <w:rFonts w:cs="Arial"/>
        </w:rPr>
      </w:pPr>
      <w:r w:rsidRPr="007D1DCB">
        <w:rPr>
          <w:rFonts w:cs="Arial"/>
        </w:rPr>
        <w:t>D</w:t>
      </w:r>
      <w:r w:rsidR="00352439" w:rsidRPr="007D1DCB">
        <w:rPr>
          <w:rFonts w:cs="Arial"/>
        </w:rPr>
        <w:t>evelop</w:t>
      </w:r>
      <w:r w:rsidRPr="007D1DCB">
        <w:rPr>
          <w:rFonts w:cs="Arial"/>
        </w:rPr>
        <w:t xml:space="preserve"> their</w:t>
      </w:r>
      <w:r w:rsidR="00352439" w:rsidRPr="007D1DCB">
        <w:rPr>
          <w:rFonts w:cs="Arial"/>
        </w:rPr>
        <w:t xml:space="preserve"> critical thinking skills </w:t>
      </w:r>
      <w:r w:rsidRPr="007D1DCB">
        <w:rPr>
          <w:rFonts w:cs="Arial"/>
        </w:rPr>
        <w:t>to be able to articulate their viewpoint supporting their arguments with reasons and evidence</w:t>
      </w:r>
    </w:p>
    <w:p w14:paraId="6738CFF6" w14:textId="1DE1E582" w:rsidR="00352439" w:rsidRPr="007D1DCB" w:rsidRDefault="00DC4485" w:rsidP="007D1DCB">
      <w:pPr>
        <w:pStyle w:val="ListParagraph"/>
        <w:numPr>
          <w:ilvl w:val="0"/>
          <w:numId w:val="3"/>
        </w:numPr>
        <w:rPr>
          <w:rFonts w:cs="Arial"/>
        </w:rPr>
      </w:pPr>
      <w:r w:rsidRPr="007D1DCB">
        <w:rPr>
          <w:rFonts w:cs="Arial"/>
        </w:rPr>
        <w:t>D</w:t>
      </w:r>
      <w:r w:rsidR="00352439" w:rsidRPr="007D1DCB">
        <w:rPr>
          <w:rFonts w:cs="Arial"/>
        </w:rPr>
        <w:t>evelop public speaking and communication skills in a formal debate setting</w:t>
      </w:r>
    </w:p>
    <w:p w14:paraId="3E7FBAC5" w14:textId="77777777" w:rsidR="004554CC" w:rsidRDefault="004554CC" w:rsidP="0093300A">
      <w:pPr>
        <w:pStyle w:val="Heading2"/>
        <w:rPr>
          <w:rFonts w:asciiTheme="minorHAnsi" w:hAnsiTheme="minorHAnsi" w:cs="Arial"/>
          <w:bCs/>
        </w:rPr>
      </w:pPr>
    </w:p>
    <w:p w14:paraId="5D04DDE3" w14:textId="7406A89E" w:rsidR="0093300A" w:rsidRPr="006B6B1C" w:rsidRDefault="0093300A" w:rsidP="0093300A">
      <w:pPr>
        <w:pStyle w:val="Heading2"/>
        <w:rPr>
          <w:rFonts w:asciiTheme="minorHAnsi" w:hAnsiTheme="minorHAnsi" w:cs="Arial"/>
          <w:b/>
          <w:bCs/>
        </w:rPr>
      </w:pPr>
      <w:bookmarkStart w:id="1" w:name="_Toc196830879"/>
      <w:r w:rsidRPr="006B6B1C">
        <w:rPr>
          <w:rFonts w:asciiTheme="minorHAnsi" w:hAnsiTheme="minorHAnsi" w:cs="Arial"/>
          <w:bCs/>
        </w:rPr>
        <w:t>SUCCESS CRITERIA FOR THESE STUDENT ACTIVITIES:</w:t>
      </w:r>
      <w:bookmarkEnd w:id="1"/>
    </w:p>
    <w:p w14:paraId="1EC14128" w14:textId="77777777" w:rsidR="0093300A" w:rsidRPr="006B6B1C" w:rsidRDefault="0093300A" w:rsidP="0093300A">
      <w:pPr>
        <w:rPr>
          <w:rFonts w:cs="Arial"/>
          <w:b/>
          <w:bCs/>
        </w:rPr>
      </w:pPr>
      <w:r w:rsidRPr="006B6B1C">
        <w:rPr>
          <w:rFonts w:cs="Arial"/>
          <w:b/>
          <w:bCs/>
        </w:rPr>
        <w:t>Students will be able to:</w:t>
      </w:r>
    </w:p>
    <w:p w14:paraId="15B4D48F" w14:textId="48BF385F" w:rsidR="0093300A" w:rsidRPr="007D1DCB" w:rsidRDefault="00DC4485" w:rsidP="007D1DCB">
      <w:pPr>
        <w:pStyle w:val="ListParagraph"/>
        <w:numPr>
          <w:ilvl w:val="0"/>
          <w:numId w:val="4"/>
        </w:numPr>
        <w:rPr>
          <w:rFonts w:cs="Arial"/>
        </w:rPr>
      </w:pPr>
      <w:r w:rsidRPr="007D1DCB">
        <w:rPr>
          <w:rFonts w:cs="Arial"/>
        </w:rPr>
        <w:t xml:space="preserve">Explain the reasons why business may choose </w:t>
      </w:r>
      <w:r w:rsidR="007D1DCB" w:rsidRPr="007D1DCB">
        <w:rPr>
          <w:rFonts w:cs="Arial"/>
        </w:rPr>
        <w:t>to</w:t>
      </w:r>
      <w:r w:rsidR="00B20B2C">
        <w:rPr>
          <w:rFonts w:cs="Arial"/>
        </w:rPr>
        <w:t xml:space="preserve"> go</w:t>
      </w:r>
      <w:r w:rsidR="007D1DCB" w:rsidRPr="007D1DCB">
        <w:rPr>
          <w:rFonts w:cs="Arial"/>
        </w:rPr>
        <w:t xml:space="preserve"> cashless</w:t>
      </w:r>
      <w:r w:rsidRPr="007D1DCB">
        <w:rPr>
          <w:rFonts w:cs="Arial"/>
        </w:rPr>
        <w:t xml:space="preserve"> and the benefits of this decision</w:t>
      </w:r>
    </w:p>
    <w:p w14:paraId="3B428401" w14:textId="6BDF7E88" w:rsidR="00DC4485" w:rsidRPr="007D1DCB" w:rsidRDefault="00DC4485" w:rsidP="007D1DCB">
      <w:pPr>
        <w:pStyle w:val="ListParagraph"/>
        <w:numPr>
          <w:ilvl w:val="0"/>
          <w:numId w:val="4"/>
        </w:numPr>
        <w:rPr>
          <w:rFonts w:cs="Arial"/>
        </w:rPr>
      </w:pPr>
      <w:r w:rsidRPr="007D1DCB">
        <w:rPr>
          <w:rFonts w:cs="Arial"/>
        </w:rPr>
        <w:t xml:space="preserve">Outline the possible disadvantages of a </w:t>
      </w:r>
      <w:r w:rsidR="007D1DCB" w:rsidRPr="007D1DCB">
        <w:rPr>
          <w:rFonts w:cs="Arial"/>
        </w:rPr>
        <w:t>cashless</w:t>
      </w:r>
      <w:r w:rsidRPr="007D1DCB">
        <w:rPr>
          <w:rFonts w:cs="Arial"/>
        </w:rPr>
        <w:t xml:space="preserve"> society that include accessibility and consumer rights issues</w:t>
      </w:r>
    </w:p>
    <w:p w14:paraId="122B7942" w14:textId="59BD2718" w:rsidR="00DC4485" w:rsidRPr="007D1DCB" w:rsidRDefault="00DC4485" w:rsidP="007D1DCB">
      <w:pPr>
        <w:pStyle w:val="ListParagraph"/>
        <w:numPr>
          <w:ilvl w:val="0"/>
          <w:numId w:val="4"/>
        </w:numPr>
        <w:rPr>
          <w:rFonts w:cs="Arial"/>
        </w:rPr>
      </w:pPr>
      <w:r w:rsidRPr="007D1DCB">
        <w:rPr>
          <w:rFonts w:cs="Arial"/>
        </w:rPr>
        <w:t xml:space="preserve">Consider the perspective of various </w:t>
      </w:r>
      <w:r w:rsidR="007D1DCB" w:rsidRPr="007D1DCB">
        <w:rPr>
          <w:rFonts w:cs="Arial"/>
        </w:rPr>
        <w:t>stakeholders</w:t>
      </w:r>
      <w:r w:rsidRPr="007D1DCB">
        <w:rPr>
          <w:rFonts w:cs="Arial"/>
        </w:rPr>
        <w:t xml:space="preserve"> on this </w:t>
      </w:r>
      <w:r w:rsidR="007D1DCB" w:rsidRPr="007D1DCB">
        <w:rPr>
          <w:rFonts w:cs="Arial"/>
        </w:rPr>
        <w:t>issue</w:t>
      </w:r>
      <w:r w:rsidRPr="007D1DCB">
        <w:rPr>
          <w:rFonts w:cs="Arial"/>
        </w:rPr>
        <w:t xml:space="preserve"> including </w:t>
      </w:r>
      <w:r w:rsidR="007D1DCB" w:rsidRPr="007D1DCB">
        <w:rPr>
          <w:rFonts w:cs="Arial"/>
        </w:rPr>
        <w:t>government</w:t>
      </w:r>
      <w:r w:rsidR="00E84940">
        <w:rPr>
          <w:rFonts w:cs="Arial"/>
        </w:rPr>
        <w:t>,</w:t>
      </w:r>
      <w:r w:rsidRPr="007D1DCB">
        <w:rPr>
          <w:rFonts w:cs="Arial"/>
        </w:rPr>
        <w:t xml:space="preserve"> consumers and business </w:t>
      </w:r>
      <w:r w:rsidR="007D1DCB" w:rsidRPr="007D1DCB">
        <w:rPr>
          <w:rFonts w:cs="Arial"/>
        </w:rPr>
        <w:t>owners</w:t>
      </w:r>
    </w:p>
    <w:p w14:paraId="7AB9A34E" w14:textId="4C05AF46" w:rsidR="00DC4485" w:rsidRPr="007D1DCB" w:rsidRDefault="00DC4485" w:rsidP="007D1DCB">
      <w:pPr>
        <w:pStyle w:val="ListParagraph"/>
        <w:numPr>
          <w:ilvl w:val="0"/>
          <w:numId w:val="4"/>
        </w:numPr>
        <w:rPr>
          <w:rFonts w:cs="Arial"/>
        </w:rPr>
      </w:pPr>
      <w:r w:rsidRPr="007D1DCB">
        <w:rPr>
          <w:rFonts w:cs="Arial"/>
        </w:rPr>
        <w:t xml:space="preserve">Reflect on their own person </w:t>
      </w:r>
      <w:r w:rsidR="007D1DCB" w:rsidRPr="007D1DCB">
        <w:rPr>
          <w:rFonts w:cs="Arial"/>
        </w:rPr>
        <w:t>experiences</w:t>
      </w:r>
      <w:r w:rsidRPr="007D1DCB">
        <w:rPr>
          <w:rFonts w:cs="Arial"/>
        </w:rPr>
        <w:t xml:space="preserve"> or observations </w:t>
      </w:r>
      <w:r w:rsidR="007D1DCB" w:rsidRPr="007D1DCB">
        <w:rPr>
          <w:rFonts w:cs="Arial"/>
        </w:rPr>
        <w:t>related</w:t>
      </w:r>
      <w:r w:rsidRPr="007D1DCB">
        <w:rPr>
          <w:rFonts w:cs="Arial"/>
        </w:rPr>
        <w:t xml:space="preserve"> to current payment methods </w:t>
      </w:r>
      <w:r w:rsidR="007D1DCB" w:rsidRPr="007D1DCB">
        <w:rPr>
          <w:rFonts w:cs="Arial"/>
        </w:rPr>
        <w:t>and</w:t>
      </w:r>
      <w:r w:rsidRPr="007D1DCB">
        <w:rPr>
          <w:rFonts w:cs="Arial"/>
        </w:rPr>
        <w:t xml:space="preserve"> their accessibility </w:t>
      </w:r>
    </w:p>
    <w:p w14:paraId="697B6542" w14:textId="77777777" w:rsidR="0093300A" w:rsidRDefault="0093300A" w:rsidP="0093300A">
      <w:pPr>
        <w:jc w:val="center"/>
        <w:rPr>
          <w:rFonts w:cs="Arial"/>
          <w:b/>
          <w:bCs/>
          <w:sz w:val="56"/>
          <w:szCs w:val="56"/>
          <w:lang w:val="en-US"/>
        </w:rPr>
      </w:pPr>
    </w:p>
    <w:p w14:paraId="1B79BC5F" w14:textId="77777777" w:rsidR="0093300A" w:rsidRPr="006B6B1C" w:rsidRDefault="0093300A" w:rsidP="0093300A">
      <w:pPr>
        <w:jc w:val="center"/>
        <w:rPr>
          <w:rFonts w:cs="Arial"/>
          <w:b/>
          <w:bCs/>
          <w:sz w:val="56"/>
          <w:szCs w:val="56"/>
          <w:lang w:val="en-US"/>
        </w:rPr>
      </w:pPr>
    </w:p>
    <w:p w14:paraId="7823C237" w14:textId="77777777" w:rsidR="0093300A" w:rsidRDefault="0093300A" w:rsidP="0093300A">
      <w:pPr>
        <w:jc w:val="center"/>
      </w:pPr>
    </w:p>
    <w:p w14:paraId="1373D3FC" w14:textId="77777777" w:rsidR="007D1DCB" w:rsidRDefault="007D1DCB" w:rsidP="0093300A">
      <w:pPr>
        <w:jc w:val="center"/>
      </w:pPr>
    </w:p>
    <w:p w14:paraId="31B3079C" w14:textId="77777777" w:rsidR="007D1DCB" w:rsidRDefault="007D1DCB" w:rsidP="0093300A">
      <w:pPr>
        <w:jc w:val="center"/>
      </w:pPr>
    </w:p>
    <w:p w14:paraId="3FD26498" w14:textId="77777777" w:rsidR="007D1DCB" w:rsidRDefault="007D1DCB" w:rsidP="0093300A">
      <w:pPr>
        <w:jc w:val="center"/>
      </w:pPr>
    </w:p>
    <w:p w14:paraId="4C051C77" w14:textId="77777777" w:rsidR="007D1DCB" w:rsidRDefault="007D1DCB" w:rsidP="0093300A">
      <w:pPr>
        <w:jc w:val="center"/>
      </w:pPr>
    </w:p>
    <w:p w14:paraId="6036ACAC" w14:textId="77777777" w:rsidR="007D1DCB" w:rsidRDefault="007D1DCB" w:rsidP="0093300A">
      <w:pPr>
        <w:jc w:val="center"/>
      </w:pPr>
    </w:p>
    <w:p w14:paraId="6FA7EF60" w14:textId="77777777" w:rsidR="007D1DCB" w:rsidRDefault="007D1DCB" w:rsidP="0093300A">
      <w:pPr>
        <w:jc w:val="center"/>
      </w:pPr>
    </w:p>
    <w:p w14:paraId="77DADEDC" w14:textId="77777777" w:rsidR="007D1DCB" w:rsidRDefault="007D1DCB" w:rsidP="0093300A">
      <w:pPr>
        <w:jc w:val="center"/>
      </w:pPr>
    </w:p>
    <w:p w14:paraId="1FD768DC" w14:textId="77777777" w:rsidR="007D1DCB" w:rsidRDefault="007D1DCB" w:rsidP="0093300A">
      <w:pPr>
        <w:jc w:val="center"/>
      </w:pPr>
    </w:p>
    <w:p w14:paraId="657BD981" w14:textId="77777777" w:rsidR="007D1DCB" w:rsidRDefault="007D1DCB" w:rsidP="0093300A">
      <w:pPr>
        <w:jc w:val="center"/>
      </w:pPr>
    </w:p>
    <w:p w14:paraId="44749BA7" w14:textId="77777777" w:rsidR="007D1DCB" w:rsidRDefault="007D1DCB" w:rsidP="0093300A">
      <w:pPr>
        <w:jc w:val="center"/>
      </w:pPr>
    </w:p>
    <w:p w14:paraId="129AFA57" w14:textId="77777777" w:rsidR="007D1DCB" w:rsidRDefault="007D1DCB" w:rsidP="0093300A">
      <w:pPr>
        <w:jc w:val="center"/>
      </w:pPr>
    </w:p>
    <w:p w14:paraId="53D731DB" w14:textId="77777777" w:rsidR="007D1DCB" w:rsidRDefault="007D1DCB" w:rsidP="0093300A">
      <w:pPr>
        <w:jc w:val="center"/>
      </w:pPr>
    </w:p>
    <w:p w14:paraId="71A73000" w14:textId="2ABE25FF" w:rsidR="009549AE" w:rsidRDefault="007D1DCB" w:rsidP="006A5DD3">
      <w:pPr>
        <w:pStyle w:val="Heading2"/>
      </w:pPr>
      <w:bookmarkStart w:id="2" w:name="_Toc196830880"/>
      <w:r w:rsidRPr="003B40FB">
        <w:lastRenderedPageBreak/>
        <w:t>Activity 1</w:t>
      </w:r>
      <w:r w:rsidR="009549AE">
        <w:t>: Introductory Tasks</w:t>
      </w:r>
      <w:bookmarkEnd w:id="2"/>
    </w:p>
    <w:p w14:paraId="434B4160" w14:textId="7A7C18A4" w:rsidR="007D1DCB" w:rsidRPr="008F3941" w:rsidRDefault="00FB2E4B" w:rsidP="008F3941">
      <w:pPr>
        <w:pStyle w:val="Heading3"/>
        <w:spacing w:line="360" w:lineRule="auto"/>
      </w:pPr>
      <w:bookmarkStart w:id="3" w:name="_Toc196830881"/>
      <w:r>
        <w:t>a</w:t>
      </w:r>
      <w:r w:rsidR="007D1DCB" w:rsidRPr="003B40FB">
        <w:t>:</w:t>
      </w:r>
      <w:r w:rsidR="007D1DCB">
        <w:t xml:space="preserve"> </w:t>
      </w:r>
      <w:r>
        <w:t xml:space="preserve">The </w:t>
      </w:r>
      <w:r w:rsidR="001D5FBD">
        <w:t>T</w:t>
      </w:r>
      <w:r>
        <w:t xml:space="preserve">hree </w:t>
      </w:r>
      <w:r w:rsidR="001D5FBD">
        <w:t>L</w:t>
      </w:r>
      <w:r>
        <w:t xml:space="preserve">evels of </w:t>
      </w:r>
      <w:r w:rsidR="001D5FBD">
        <w:t>G</w:t>
      </w:r>
      <w:r>
        <w:t>overnment – Classification Activity</w:t>
      </w:r>
      <w:bookmarkEnd w:id="3"/>
    </w:p>
    <w:p w14:paraId="3917D2E5" w14:textId="77777777" w:rsidR="007D1DCB" w:rsidRPr="00F954B3" w:rsidRDefault="007D1DCB" w:rsidP="007D1DC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0758ABB" w14:textId="73E9421A" w:rsidR="00FB2E4B" w:rsidRPr="00E72ED7" w:rsidRDefault="00FB2E4B" w:rsidP="00E72ED7">
      <w:pPr>
        <w:pStyle w:val="ListParagraph"/>
        <w:numPr>
          <w:ilvl w:val="0"/>
          <w:numId w:val="36"/>
        </w:numPr>
        <w:pBdr>
          <w:top w:val="single" w:sz="4" w:space="1" w:color="auto"/>
          <w:left w:val="single" w:sz="4" w:space="4" w:color="auto"/>
          <w:bottom w:val="single" w:sz="4" w:space="1" w:color="auto"/>
          <w:right w:val="single" w:sz="4" w:space="4" w:color="auto"/>
        </w:pBdr>
        <w:rPr>
          <w:rFonts w:cs="Arial"/>
        </w:rPr>
      </w:pPr>
      <w:r w:rsidRPr="00E72ED7">
        <w:rPr>
          <w:rFonts w:cs="Arial"/>
        </w:rPr>
        <w:t>We understand</w:t>
      </w:r>
      <w:r w:rsidR="00E84940" w:rsidRPr="00E72ED7">
        <w:rPr>
          <w:rFonts w:cs="Arial"/>
        </w:rPr>
        <w:t xml:space="preserve"> what</w:t>
      </w:r>
      <w:r w:rsidRPr="00E72ED7">
        <w:rPr>
          <w:rFonts w:cs="Arial"/>
        </w:rPr>
        <w:t xml:space="preserve"> each </w:t>
      </w:r>
      <w:r w:rsidR="000B2DAF" w:rsidRPr="00E72ED7">
        <w:rPr>
          <w:rFonts w:cs="Arial"/>
        </w:rPr>
        <w:t>of the</w:t>
      </w:r>
      <w:r w:rsidRPr="00E72ED7">
        <w:rPr>
          <w:rFonts w:cs="Arial"/>
        </w:rPr>
        <w:t xml:space="preserve"> three levels of government is </w:t>
      </w:r>
      <w:r w:rsidR="000B2DAF" w:rsidRPr="00E72ED7">
        <w:rPr>
          <w:rFonts w:cs="Arial"/>
        </w:rPr>
        <w:t>responsible</w:t>
      </w:r>
      <w:r w:rsidRPr="00E72ED7">
        <w:rPr>
          <w:rFonts w:cs="Arial"/>
        </w:rPr>
        <w:t xml:space="preserve"> </w:t>
      </w:r>
      <w:r w:rsidR="000B2DAF" w:rsidRPr="00E72ED7">
        <w:rPr>
          <w:rFonts w:cs="Arial"/>
        </w:rPr>
        <w:t>for.</w:t>
      </w:r>
      <w:r w:rsidRPr="00E72ED7">
        <w:rPr>
          <w:rFonts w:cs="Arial"/>
        </w:rPr>
        <w:t xml:space="preserve"> </w:t>
      </w:r>
    </w:p>
    <w:p w14:paraId="14CBF483" w14:textId="226038F3" w:rsidR="007D1DCB" w:rsidRDefault="007D1DCB" w:rsidP="007D1DC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806A0E8" w14:textId="0B8ADEE3" w:rsidR="00FB2E4B" w:rsidRPr="00E72ED7" w:rsidRDefault="00FB2E4B" w:rsidP="00E72ED7">
      <w:pPr>
        <w:pStyle w:val="ListParagraph"/>
        <w:numPr>
          <w:ilvl w:val="0"/>
          <w:numId w:val="35"/>
        </w:numPr>
        <w:pBdr>
          <w:top w:val="single" w:sz="4" w:space="1" w:color="auto"/>
          <w:left w:val="single" w:sz="4" w:space="4" w:color="auto"/>
          <w:bottom w:val="single" w:sz="4" w:space="1" w:color="auto"/>
          <w:right w:val="single" w:sz="4" w:space="4" w:color="auto"/>
        </w:pBdr>
        <w:spacing w:after="0"/>
        <w:rPr>
          <w:rFonts w:cs="Arial"/>
        </w:rPr>
      </w:pPr>
      <w:r w:rsidRPr="00E72ED7">
        <w:rPr>
          <w:rFonts w:cs="Arial"/>
        </w:rPr>
        <w:t xml:space="preserve">I can identify the key roles and responsibilities of each of the three levels of government.  </w:t>
      </w:r>
    </w:p>
    <w:p w14:paraId="37134DB8" w14:textId="06450D43" w:rsidR="007D1DCB" w:rsidRDefault="007D1DCB" w:rsidP="00F31990">
      <w:pPr>
        <w:tabs>
          <w:tab w:val="left" w:pos="450"/>
        </w:tabs>
        <w:spacing w:after="0"/>
      </w:pPr>
    </w:p>
    <w:p w14:paraId="14C1C0ED" w14:textId="77777777" w:rsidR="00FB2E4B" w:rsidRDefault="00FB2E4B"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16CBD4AB" w14:textId="5776B0A0" w:rsidR="006426CB" w:rsidRDefault="00FB2E4B" w:rsidP="006426C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CA4E64">
        <w:rPr>
          <w:rFonts w:cs="Arial"/>
          <w:b/>
          <w:bCs/>
        </w:rPr>
        <w:t>Identify</w:t>
      </w:r>
      <w:r>
        <w:rPr>
          <w:rFonts w:cs="Arial"/>
          <w:b/>
          <w:bCs/>
        </w:rPr>
        <w:t xml:space="preserve"> the role of each of the three levels of governments and list at least </w:t>
      </w:r>
      <w:r w:rsidR="001D5FBD">
        <w:rPr>
          <w:rFonts w:cs="Arial"/>
          <w:b/>
          <w:bCs/>
        </w:rPr>
        <w:t>five</w:t>
      </w:r>
      <w:r>
        <w:rPr>
          <w:rFonts w:cs="Arial"/>
          <w:b/>
          <w:bCs/>
        </w:rPr>
        <w:t xml:space="preserve"> areas of </w:t>
      </w:r>
      <w:r w:rsidR="00CA4E64">
        <w:rPr>
          <w:rFonts w:cs="Arial"/>
          <w:b/>
          <w:bCs/>
        </w:rPr>
        <w:t>responsibility</w:t>
      </w:r>
      <w:r w:rsidR="00E84940">
        <w:rPr>
          <w:rFonts w:cs="Arial"/>
          <w:b/>
          <w:bCs/>
        </w:rPr>
        <w:t>.</w:t>
      </w:r>
      <w:r w:rsidR="006426CB">
        <w:rPr>
          <w:rFonts w:cs="Arial"/>
          <w:b/>
          <w:bCs/>
        </w:rPr>
        <w:t xml:space="preserve"> Refer to either of resources listed below to help you with this task. </w:t>
      </w:r>
    </w:p>
    <w:p w14:paraId="5489C845" w14:textId="07763596" w:rsidR="000B2DAF" w:rsidRDefault="000B2DAF"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 and create a list of the responsibilities of each level of government</w:t>
      </w:r>
      <w:r w:rsidR="00E84940">
        <w:rPr>
          <w:rFonts w:cs="Arial"/>
          <w:b/>
          <w:bCs/>
        </w:rPr>
        <w:t xml:space="preserve"> as well as an explanation of their specific role.</w:t>
      </w:r>
    </w:p>
    <w:p w14:paraId="7962FC99" w14:textId="1B6A62BF" w:rsidR="006426CB" w:rsidRDefault="004750B2"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Resource</w:t>
      </w:r>
      <w:r w:rsidR="00E57A89">
        <w:rPr>
          <w:rFonts w:cs="Arial"/>
          <w:b/>
          <w:bCs/>
        </w:rPr>
        <w:t>s</w:t>
      </w:r>
      <w:r>
        <w:rPr>
          <w:rFonts w:cs="Arial"/>
          <w:b/>
          <w:bCs/>
        </w:rPr>
        <w:t>:</w:t>
      </w:r>
    </w:p>
    <w:p w14:paraId="6A0D5F3E" w14:textId="7F596CE5" w:rsidR="004554CC" w:rsidRDefault="00B928A2"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hyperlink r:id="rId11" w:history="1">
        <w:r w:rsidRPr="007D388B">
          <w:rPr>
            <w:rStyle w:val="Hyperlink"/>
            <w:rFonts w:cs="Arial"/>
            <w:b/>
            <w:bCs/>
          </w:rPr>
          <w:t>Three levels of government: governing Australia - PEO</w:t>
        </w:r>
      </w:hyperlink>
    </w:p>
    <w:p w14:paraId="70069167" w14:textId="3CF3ABF1" w:rsidR="00F31990" w:rsidRDefault="007D388B"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hyperlink r:id="rId12" w:history="1">
        <w:r w:rsidRPr="00F31990">
          <w:rPr>
            <w:rStyle w:val="Hyperlink"/>
            <w:rFonts w:cs="Arial"/>
            <w:b/>
            <w:bCs/>
          </w:rPr>
          <w:t>The three levels of government flashcards</w:t>
        </w:r>
        <w:r w:rsidR="00F31990" w:rsidRPr="00F31990">
          <w:rPr>
            <w:rStyle w:val="Hyperlink"/>
            <w:rFonts w:cs="Arial"/>
            <w:b/>
            <w:bCs/>
          </w:rPr>
          <w:t xml:space="preserve"> </w:t>
        </w:r>
        <w:r w:rsidRPr="00F31990">
          <w:rPr>
            <w:rStyle w:val="Hyperlink"/>
            <w:rFonts w:cs="Arial"/>
            <w:b/>
            <w:bCs/>
          </w:rPr>
          <w:t xml:space="preserve">- POV </w:t>
        </w:r>
        <w:r w:rsidR="00F31990" w:rsidRPr="00F31990">
          <w:rPr>
            <w:rStyle w:val="Hyperlink"/>
            <w:rFonts w:cs="Arial"/>
            <w:b/>
            <w:bCs/>
          </w:rPr>
          <w:t>resources</w:t>
        </w:r>
      </w:hyperlink>
      <w:r w:rsidR="00F31990">
        <w:rPr>
          <w:rFonts w:cs="Arial"/>
          <w:b/>
          <w:bCs/>
        </w:rPr>
        <w:t xml:space="preserve"> </w:t>
      </w:r>
    </w:p>
    <w:tbl>
      <w:tblPr>
        <w:tblStyle w:val="TableGrid"/>
        <w:tblW w:w="0" w:type="auto"/>
        <w:tblInd w:w="-147" w:type="dxa"/>
        <w:tblLook w:val="04A0" w:firstRow="1" w:lastRow="0" w:firstColumn="1" w:lastColumn="0" w:noHBand="0" w:noVBand="1"/>
      </w:tblPr>
      <w:tblGrid>
        <w:gridCol w:w="2977"/>
        <w:gridCol w:w="3686"/>
        <w:gridCol w:w="3941"/>
      </w:tblGrid>
      <w:tr w:rsidR="00FB2E4B" w14:paraId="65F4F395" w14:textId="77777777" w:rsidTr="00F31990">
        <w:tc>
          <w:tcPr>
            <w:tcW w:w="2977" w:type="dxa"/>
          </w:tcPr>
          <w:p w14:paraId="5D20A05F" w14:textId="70B7F040" w:rsidR="00FB2E4B" w:rsidRPr="009549AE" w:rsidRDefault="00FB2E4B" w:rsidP="007D1DCB">
            <w:pPr>
              <w:tabs>
                <w:tab w:val="left" w:pos="450"/>
              </w:tabs>
              <w:rPr>
                <w:b/>
                <w:bCs/>
              </w:rPr>
            </w:pPr>
            <w:r w:rsidRPr="009549AE">
              <w:rPr>
                <w:b/>
                <w:bCs/>
              </w:rPr>
              <w:t>Government Level</w:t>
            </w:r>
          </w:p>
        </w:tc>
        <w:tc>
          <w:tcPr>
            <w:tcW w:w="3686" w:type="dxa"/>
          </w:tcPr>
          <w:p w14:paraId="47B55479" w14:textId="3C42A0FD" w:rsidR="00F31990" w:rsidRPr="009549AE" w:rsidRDefault="00FB2E4B" w:rsidP="007D1DCB">
            <w:pPr>
              <w:tabs>
                <w:tab w:val="left" w:pos="450"/>
              </w:tabs>
              <w:rPr>
                <w:b/>
                <w:bCs/>
              </w:rPr>
            </w:pPr>
            <w:r w:rsidRPr="009549AE">
              <w:rPr>
                <w:b/>
                <w:bCs/>
              </w:rPr>
              <w:t>Role</w:t>
            </w:r>
          </w:p>
        </w:tc>
        <w:tc>
          <w:tcPr>
            <w:tcW w:w="3941" w:type="dxa"/>
          </w:tcPr>
          <w:p w14:paraId="12767862" w14:textId="78B456D6" w:rsidR="00FB2E4B" w:rsidRPr="009549AE" w:rsidRDefault="00FB2E4B" w:rsidP="007D1DCB">
            <w:pPr>
              <w:tabs>
                <w:tab w:val="left" w:pos="450"/>
              </w:tabs>
              <w:rPr>
                <w:b/>
                <w:bCs/>
              </w:rPr>
            </w:pPr>
            <w:r w:rsidRPr="009549AE">
              <w:rPr>
                <w:b/>
                <w:bCs/>
              </w:rPr>
              <w:t>Key Responsibilities</w:t>
            </w:r>
          </w:p>
        </w:tc>
      </w:tr>
      <w:tr w:rsidR="00FB2E4B" w14:paraId="24064098" w14:textId="77777777" w:rsidTr="00F31990">
        <w:tc>
          <w:tcPr>
            <w:tcW w:w="2977" w:type="dxa"/>
          </w:tcPr>
          <w:p w14:paraId="5B05D6FE" w14:textId="77777777" w:rsidR="000B2DAF" w:rsidRDefault="00FB2E4B" w:rsidP="007D1DCB">
            <w:pPr>
              <w:tabs>
                <w:tab w:val="left" w:pos="450"/>
              </w:tabs>
            </w:pPr>
            <w:r>
              <w:t>Local Government</w:t>
            </w:r>
          </w:p>
          <w:p w14:paraId="7B43F930" w14:textId="77777777" w:rsidR="00E84940" w:rsidRDefault="00E84940" w:rsidP="007D1DCB">
            <w:pPr>
              <w:tabs>
                <w:tab w:val="left" w:pos="450"/>
              </w:tabs>
            </w:pPr>
          </w:p>
          <w:p w14:paraId="2DBE414B" w14:textId="77777777" w:rsidR="00E84940" w:rsidRDefault="00E84940" w:rsidP="007D1DCB">
            <w:pPr>
              <w:tabs>
                <w:tab w:val="left" w:pos="450"/>
              </w:tabs>
            </w:pPr>
          </w:p>
          <w:p w14:paraId="644B10AA" w14:textId="77777777" w:rsidR="00E84940" w:rsidRDefault="00E84940" w:rsidP="007D1DCB">
            <w:pPr>
              <w:tabs>
                <w:tab w:val="left" w:pos="450"/>
              </w:tabs>
            </w:pPr>
          </w:p>
          <w:p w14:paraId="44BC5840" w14:textId="77777777" w:rsidR="00E84940" w:rsidRDefault="00E84940" w:rsidP="007D1DCB">
            <w:pPr>
              <w:tabs>
                <w:tab w:val="left" w:pos="450"/>
              </w:tabs>
            </w:pPr>
          </w:p>
          <w:p w14:paraId="743824A1" w14:textId="77777777" w:rsidR="00E84940" w:rsidRDefault="00E84940" w:rsidP="007D1DCB">
            <w:pPr>
              <w:tabs>
                <w:tab w:val="left" w:pos="450"/>
              </w:tabs>
            </w:pPr>
          </w:p>
          <w:p w14:paraId="01318CE0" w14:textId="5CF27FD3" w:rsidR="00E84940" w:rsidRDefault="00E84940" w:rsidP="007D1DCB">
            <w:pPr>
              <w:tabs>
                <w:tab w:val="left" w:pos="450"/>
              </w:tabs>
            </w:pPr>
          </w:p>
        </w:tc>
        <w:tc>
          <w:tcPr>
            <w:tcW w:w="3686" w:type="dxa"/>
          </w:tcPr>
          <w:p w14:paraId="270C7193" w14:textId="77777777" w:rsidR="00FB2E4B" w:rsidRDefault="00FB2E4B" w:rsidP="007D1DCB">
            <w:pPr>
              <w:tabs>
                <w:tab w:val="left" w:pos="450"/>
              </w:tabs>
            </w:pPr>
          </w:p>
          <w:p w14:paraId="46E74569" w14:textId="77777777" w:rsidR="00CF53B5" w:rsidRDefault="00CF53B5" w:rsidP="007D1DCB">
            <w:pPr>
              <w:tabs>
                <w:tab w:val="left" w:pos="450"/>
              </w:tabs>
            </w:pPr>
          </w:p>
          <w:p w14:paraId="14814285" w14:textId="77777777" w:rsidR="00CF53B5" w:rsidRDefault="00CF53B5" w:rsidP="007D1DCB">
            <w:pPr>
              <w:tabs>
                <w:tab w:val="left" w:pos="450"/>
              </w:tabs>
            </w:pPr>
          </w:p>
          <w:p w14:paraId="130B8D75" w14:textId="77777777" w:rsidR="00CF53B5" w:rsidRDefault="00CF53B5" w:rsidP="007D1DCB">
            <w:pPr>
              <w:tabs>
                <w:tab w:val="left" w:pos="450"/>
              </w:tabs>
            </w:pPr>
          </w:p>
          <w:p w14:paraId="1F3A5CF2" w14:textId="77777777" w:rsidR="00CF53B5" w:rsidRDefault="00CF53B5" w:rsidP="007D1DCB">
            <w:pPr>
              <w:tabs>
                <w:tab w:val="left" w:pos="450"/>
              </w:tabs>
            </w:pPr>
          </w:p>
          <w:p w14:paraId="016A2CB1" w14:textId="77777777" w:rsidR="00CF53B5" w:rsidRDefault="00CF53B5" w:rsidP="007D1DCB">
            <w:pPr>
              <w:tabs>
                <w:tab w:val="left" w:pos="450"/>
              </w:tabs>
            </w:pPr>
          </w:p>
          <w:p w14:paraId="1C8832AD" w14:textId="77777777" w:rsidR="00CF53B5" w:rsidRDefault="00CF53B5" w:rsidP="007D1DCB">
            <w:pPr>
              <w:tabs>
                <w:tab w:val="left" w:pos="450"/>
              </w:tabs>
            </w:pPr>
          </w:p>
          <w:p w14:paraId="64F61682" w14:textId="77777777" w:rsidR="00CF53B5" w:rsidRDefault="00CF53B5" w:rsidP="007D1DCB">
            <w:pPr>
              <w:tabs>
                <w:tab w:val="left" w:pos="450"/>
              </w:tabs>
            </w:pPr>
          </w:p>
        </w:tc>
        <w:tc>
          <w:tcPr>
            <w:tcW w:w="3941" w:type="dxa"/>
          </w:tcPr>
          <w:p w14:paraId="4FCA6EB7" w14:textId="77777777" w:rsidR="00FB2E4B" w:rsidRDefault="00FB2E4B" w:rsidP="007D1DCB">
            <w:pPr>
              <w:tabs>
                <w:tab w:val="left" w:pos="450"/>
              </w:tabs>
            </w:pPr>
          </w:p>
        </w:tc>
      </w:tr>
      <w:tr w:rsidR="00FB2E4B" w14:paraId="68C07FAC" w14:textId="77777777" w:rsidTr="00F31990">
        <w:tc>
          <w:tcPr>
            <w:tcW w:w="2977" w:type="dxa"/>
          </w:tcPr>
          <w:p w14:paraId="3FE3D5E4" w14:textId="77777777" w:rsidR="000B2DAF" w:rsidRDefault="00FB2E4B" w:rsidP="007D1DCB">
            <w:pPr>
              <w:tabs>
                <w:tab w:val="left" w:pos="450"/>
              </w:tabs>
            </w:pPr>
            <w:r>
              <w:t>State/Territory Government</w:t>
            </w:r>
          </w:p>
          <w:p w14:paraId="4082D0F2" w14:textId="77777777" w:rsidR="00E84940" w:rsidRDefault="00E84940" w:rsidP="007D1DCB">
            <w:pPr>
              <w:tabs>
                <w:tab w:val="left" w:pos="450"/>
              </w:tabs>
            </w:pPr>
          </w:p>
          <w:p w14:paraId="31860BEC" w14:textId="77777777" w:rsidR="00E84940" w:rsidRDefault="00E84940" w:rsidP="007D1DCB">
            <w:pPr>
              <w:tabs>
                <w:tab w:val="left" w:pos="450"/>
              </w:tabs>
            </w:pPr>
          </w:p>
          <w:p w14:paraId="31007925" w14:textId="77777777" w:rsidR="00E84940" w:rsidRDefault="00E84940" w:rsidP="007D1DCB">
            <w:pPr>
              <w:tabs>
                <w:tab w:val="left" w:pos="450"/>
              </w:tabs>
            </w:pPr>
          </w:p>
          <w:p w14:paraId="43CEE0F8" w14:textId="77777777" w:rsidR="00E84940" w:rsidRDefault="00E84940" w:rsidP="007D1DCB">
            <w:pPr>
              <w:tabs>
                <w:tab w:val="left" w:pos="450"/>
              </w:tabs>
            </w:pPr>
          </w:p>
          <w:p w14:paraId="00FAA0BE" w14:textId="77777777" w:rsidR="00E84940" w:rsidRDefault="00E84940" w:rsidP="007D1DCB">
            <w:pPr>
              <w:tabs>
                <w:tab w:val="left" w:pos="450"/>
              </w:tabs>
            </w:pPr>
          </w:p>
          <w:p w14:paraId="1EE8C017" w14:textId="28E21B37" w:rsidR="00E84940" w:rsidRDefault="00E84940" w:rsidP="007D1DCB">
            <w:pPr>
              <w:tabs>
                <w:tab w:val="left" w:pos="450"/>
              </w:tabs>
            </w:pPr>
          </w:p>
        </w:tc>
        <w:tc>
          <w:tcPr>
            <w:tcW w:w="3686" w:type="dxa"/>
          </w:tcPr>
          <w:p w14:paraId="799A5734" w14:textId="77777777" w:rsidR="00FB2E4B" w:rsidRDefault="00FB2E4B" w:rsidP="007D1DCB">
            <w:pPr>
              <w:tabs>
                <w:tab w:val="left" w:pos="450"/>
              </w:tabs>
            </w:pPr>
          </w:p>
          <w:p w14:paraId="5CBF1D53" w14:textId="77777777" w:rsidR="00CF53B5" w:rsidRDefault="00CF53B5" w:rsidP="007D1DCB">
            <w:pPr>
              <w:tabs>
                <w:tab w:val="left" w:pos="450"/>
              </w:tabs>
            </w:pPr>
          </w:p>
          <w:p w14:paraId="438F3659" w14:textId="77777777" w:rsidR="00CF53B5" w:rsidRDefault="00CF53B5" w:rsidP="007D1DCB">
            <w:pPr>
              <w:tabs>
                <w:tab w:val="left" w:pos="450"/>
              </w:tabs>
            </w:pPr>
          </w:p>
          <w:p w14:paraId="674E1C6C" w14:textId="77777777" w:rsidR="00CF53B5" w:rsidRDefault="00CF53B5" w:rsidP="007D1DCB">
            <w:pPr>
              <w:tabs>
                <w:tab w:val="left" w:pos="450"/>
              </w:tabs>
            </w:pPr>
          </w:p>
          <w:p w14:paraId="70AF7787" w14:textId="77777777" w:rsidR="00CF53B5" w:rsidRDefault="00CF53B5" w:rsidP="007D1DCB">
            <w:pPr>
              <w:tabs>
                <w:tab w:val="left" w:pos="450"/>
              </w:tabs>
            </w:pPr>
          </w:p>
          <w:p w14:paraId="2EBBAC67" w14:textId="77777777" w:rsidR="00CF53B5" w:rsidRDefault="00CF53B5" w:rsidP="007D1DCB">
            <w:pPr>
              <w:tabs>
                <w:tab w:val="left" w:pos="450"/>
              </w:tabs>
            </w:pPr>
          </w:p>
          <w:p w14:paraId="371C8E18" w14:textId="77777777" w:rsidR="00CF53B5" w:rsidRDefault="00CF53B5" w:rsidP="007D1DCB">
            <w:pPr>
              <w:tabs>
                <w:tab w:val="left" w:pos="450"/>
              </w:tabs>
            </w:pPr>
          </w:p>
          <w:p w14:paraId="621E0706" w14:textId="77777777" w:rsidR="00CF53B5" w:rsidRDefault="00CF53B5" w:rsidP="007D1DCB">
            <w:pPr>
              <w:tabs>
                <w:tab w:val="left" w:pos="450"/>
              </w:tabs>
            </w:pPr>
          </w:p>
        </w:tc>
        <w:tc>
          <w:tcPr>
            <w:tcW w:w="3941" w:type="dxa"/>
          </w:tcPr>
          <w:p w14:paraId="350054C3" w14:textId="77777777" w:rsidR="00FB2E4B" w:rsidRDefault="00FB2E4B" w:rsidP="007D1DCB">
            <w:pPr>
              <w:tabs>
                <w:tab w:val="left" w:pos="450"/>
              </w:tabs>
            </w:pPr>
          </w:p>
        </w:tc>
      </w:tr>
      <w:tr w:rsidR="00FB2E4B" w14:paraId="611C3143" w14:textId="77777777" w:rsidTr="00F31990">
        <w:tc>
          <w:tcPr>
            <w:tcW w:w="2977" w:type="dxa"/>
          </w:tcPr>
          <w:p w14:paraId="34F6B139" w14:textId="77777777" w:rsidR="00E84940" w:rsidRDefault="00FB2E4B" w:rsidP="007D1DCB">
            <w:pPr>
              <w:tabs>
                <w:tab w:val="left" w:pos="450"/>
              </w:tabs>
            </w:pPr>
            <w:r>
              <w:t>Federal Government</w:t>
            </w:r>
          </w:p>
          <w:p w14:paraId="6578E9E1" w14:textId="77777777" w:rsidR="00E84940" w:rsidRDefault="00E84940" w:rsidP="007D1DCB">
            <w:pPr>
              <w:tabs>
                <w:tab w:val="left" w:pos="450"/>
              </w:tabs>
            </w:pPr>
          </w:p>
          <w:p w14:paraId="313BDBBE" w14:textId="77777777" w:rsidR="00E84940" w:rsidRDefault="00E84940" w:rsidP="007D1DCB">
            <w:pPr>
              <w:tabs>
                <w:tab w:val="left" w:pos="450"/>
              </w:tabs>
            </w:pPr>
          </w:p>
          <w:p w14:paraId="55B2137F" w14:textId="77777777" w:rsidR="00E84940" w:rsidRDefault="00E84940" w:rsidP="007D1DCB">
            <w:pPr>
              <w:tabs>
                <w:tab w:val="left" w:pos="450"/>
              </w:tabs>
            </w:pPr>
          </w:p>
          <w:p w14:paraId="1F04F07F" w14:textId="77777777" w:rsidR="00E84940" w:rsidRDefault="00E84940" w:rsidP="007D1DCB">
            <w:pPr>
              <w:tabs>
                <w:tab w:val="left" w:pos="450"/>
              </w:tabs>
            </w:pPr>
          </w:p>
          <w:p w14:paraId="3B6C787C" w14:textId="77777777" w:rsidR="00E84940" w:rsidRDefault="00E84940" w:rsidP="007D1DCB">
            <w:pPr>
              <w:tabs>
                <w:tab w:val="left" w:pos="450"/>
              </w:tabs>
            </w:pPr>
          </w:p>
          <w:p w14:paraId="60EBF9C0" w14:textId="78D9CC9A" w:rsidR="00E84940" w:rsidRDefault="00E84940" w:rsidP="007D1DCB">
            <w:pPr>
              <w:tabs>
                <w:tab w:val="left" w:pos="450"/>
              </w:tabs>
            </w:pPr>
          </w:p>
        </w:tc>
        <w:tc>
          <w:tcPr>
            <w:tcW w:w="3686" w:type="dxa"/>
          </w:tcPr>
          <w:p w14:paraId="2BDEF7EB" w14:textId="77777777" w:rsidR="00FB2E4B" w:rsidRDefault="00FB2E4B" w:rsidP="007D1DCB">
            <w:pPr>
              <w:tabs>
                <w:tab w:val="left" w:pos="450"/>
              </w:tabs>
            </w:pPr>
          </w:p>
          <w:p w14:paraId="72BEA4D7" w14:textId="77777777" w:rsidR="00CF53B5" w:rsidRDefault="00CF53B5" w:rsidP="007D1DCB">
            <w:pPr>
              <w:tabs>
                <w:tab w:val="left" w:pos="450"/>
              </w:tabs>
            </w:pPr>
          </w:p>
          <w:p w14:paraId="64BDF741" w14:textId="77777777" w:rsidR="00CF53B5" w:rsidRDefault="00CF53B5" w:rsidP="007D1DCB">
            <w:pPr>
              <w:tabs>
                <w:tab w:val="left" w:pos="450"/>
              </w:tabs>
            </w:pPr>
          </w:p>
          <w:p w14:paraId="6F784FB7" w14:textId="77777777" w:rsidR="00CF53B5" w:rsidRDefault="00CF53B5" w:rsidP="007D1DCB">
            <w:pPr>
              <w:tabs>
                <w:tab w:val="left" w:pos="450"/>
              </w:tabs>
            </w:pPr>
          </w:p>
          <w:p w14:paraId="3D829E1E" w14:textId="77777777" w:rsidR="00CF53B5" w:rsidRDefault="00CF53B5" w:rsidP="007D1DCB">
            <w:pPr>
              <w:tabs>
                <w:tab w:val="left" w:pos="450"/>
              </w:tabs>
            </w:pPr>
          </w:p>
          <w:p w14:paraId="1FAEAADA" w14:textId="77777777" w:rsidR="00CF53B5" w:rsidRDefault="00CF53B5" w:rsidP="007D1DCB">
            <w:pPr>
              <w:tabs>
                <w:tab w:val="left" w:pos="450"/>
              </w:tabs>
            </w:pPr>
          </w:p>
          <w:p w14:paraId="62A25C7B" w14:textId="77777777" w:rsidR="00CF53B5" w:rsidRDefault="00CF53B5" w:rsidP="007D1DCB">
            <w:pPr>
              <w:tabs>
                <w:tab w:val="left" w:pos="450"/>
              </w:tabs>
            </w:pPr>
          </w:p>
          <w:p w14:paraId="57D916C3" w14:textId="77777777" w:rsidR="00CF53B5" w:rsidRDefault="00CF53B5" w:rsidP="007D1DCB">
            <w:pPr>
              <w:tabs>
                <w:tab w:val="left" w:pos="450"/>
              </w:tabs>
            </w:pPr>
          </w:p>
        </w:tc>
        <w:tc>
          <w:tcPr>
            <w:tcW w:w="3941" w:type="dxa"/>
          </w:tcPr>
          <w:p w14:paraId="3E4B12C7" w14:textId="77777777" w:rsidR="00FB2E4B" w:rsidRDefault="00FB2E4B" w:rsidP="007D1DCB">
            <w:pPr>
              <w:tabs>
                <w:tab w:val="left" w:pos="450"/>
              </w:tabs>
            </w:pPr>
          </w:p>
        </w:tc>
      </w:tr>
    </w:tbl>
    <w:p w14:paraId="71E92828" w14:textId="77777777" w:rsidR="00746698" w:rsidRDefault="00746698" w:rsidP="007D1DCB">
      <w:pPr>
        <w:tabs>
          <w:tab w:val="left" w:pos="450"/>
        </w:tabs>
      </w:pPr>
    </w:p>
    <w:p w14:paraId="283B4A69" w14:textId="77777777" w:rsidR="00F31990" w:rsidRDefault="00FB2E4B" w:rsidP="009549AE">
      <w:pPr>
        <w:pStyle w:val="NoSpacing"/>
        <w:rPr>
          <w:b/>
          <w:bCs/>
        </w:rPr>
      </w:pPr>
      <w:r w:rsidRPr="002A03B6">
        <w:rPr>
          <w:b/>
          <w:bCs/>
        </w:rPr>
        <w:t xml:space="preserve"> </w:t>
      </w:r>
    </w:p>
    <w:p w14:paraId="4189F329" w14:textId="0CF53817" w:rsidR="009549AE" w:rsidRPr="008F3941" w:rsidRDefault="00F31990" w:rsidP="00CF53B5">
      <w:pPr>
        <w:pStyle w:val="Heading3"/>
      </w:pPr>
      <w:r>
        <w:rPr>
          <w:b/>
          <w:bCs/>
        </w:rPr>
        <w:br w:type="page"/>
      </w:r>
      <w:bookmarkStart w:id="4" w:name="_Toc196830882"/>
      <w:r w:rsidR="009549AE">
        <w:lastRenderedPageBreak/>
        <w:t>b</w:t>
      </w:r>
      <w:r w:rsidR="009549AE" w:rsidRPr="003B40FB">
        <w:t>:</w:t>
      </w:r>
      <w:r w:rsidR="009549AE">
        <w:t xml:space="preserve"> Victorian Government Departments– Matching Activity</w:t>
      </w:r>
      <w:bookmarkEnd w:id="4"/>
    </w:p>
    <w:p w14:paraId="1DB0653E" w14:textId="77777777" w:rsidR="009549AE" w:rsidRPr="00F954B3" w:rsidRDefault="009549AE" w:rsidP="009549A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594958A" w14:textId="07BB1064" w:rsidR="009549AE" w:rsidRPr="00E72ED7" w:rsidRDefault="009549AE" w:rsidP="00E72ED7">
      <w:pPr>
        <w:pStyle w:val="ListParagraph"/>
        <w:numPr>
          <w:ilvl w:val="0"/>
          <w:numId w:val="34"/>
        </w:numPr>
        <w:pBdr>
          <w:top w:val="single" w:sz="4" w:space="1" w:color="auto"/>
          <w:left w:val="single" w:sz="4" w:space="4" w:color="auto"/>
          <w:bottom w:val="single" w:sz="4" w:space="1" w:color="auto"/>
          <w:right w:val="single" w:sz="4" w:space="4" w:color="auto"/>
        </w:pBdr>
        <w:rPr>
          <w:rFonts w:cs="Arial"/>
        </w:rPr>
      </w:pPr>
      <w:r w:rsidRPr="00E72ED7">
        <w:rPr>
          <w:rFonts w:cs="Arial"/>
        </w:rPr>
        <w:t>We</w:t>
      </w:r>
      <w:r w:rsidR="00E84940" w:rsidRPr="00E72ED7">
        <w:rPr>
          <w:rFonts w:cs="Arial"/>
        </w:rPr>
        <w:t xml:space="preserve"> can demonstrate an</w:t>
      </w:r>
      <w:r w:rsidRPr="00E72ED7">
        <w:rPr>
          <w:rFonts w:cs="Arial"/>
        </w:rPr>
        <w:t xml:space="preserve"> understand</w:t>
      </w:r>
      <w:r w:rsidR="00E84940" w:rsidRPr="00E72ED7">
        <w:rPr>
          <w:rFonts w:cs="Arial"/>
        </w:rPr>
        <w:t>ing of</w:t>
      </w:r>
      <w:r w:rsidRPr="00E72ED7">
        <w:rPr>
          <w:rFonts w:cs="Arial"/>
        </w:rPr>
        <w:t xml:space="preserve"> the</w:t>
      </w:r>
      <w:r w:rsidR="00E84940" w:rsidRPr="00E72ED7">
        <w:rPr>
          <w:rFonts w:cs="Arial"/>
        </w:rPr>
        <w:t xml:space="preserve"> specific</w:t>
      </w:r>
      <w:r w:rsidRPr="00E72ED7">
        <w:rPr>
          <w:rFonts w:cs="Arial"/>
        </w:rPr>
        <w:t xml:space="preserve"> roles and responsibilities of the ten Victorian government departments.</w:t>
      </w:r>
    </w:p>
    <w:p w14:paraId="1F40B176" w14:textId="239EFE75" w:rsidR="009549AE" w:rsidRDefault="009549AE" w:rsidP="009549A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D2A599D" w14:textId="6CBCCBC1" w:rsidR="00647495" w:rsidRPr="00E72ED7" w:rsidRDefault="009549AE" w:rsidP="00E72ED7">
      <w:pPr>
        <w:pStyle w:val="ListParagraph"/>
        <w:numPr>
          <w:ilvl w:val="0"/>
          <w:numId w:val="33"/>
        </w:numPr>
        <w:pBdr>
          <w:top w:val="single" w:sz="4" w:space="1" w:color="auto"/>
          <w:left w:val="single" w:sz="4" w:space="4" w:color="auto"/>
          <w:bottom w:val="single" w:sz="4" w:space="1" w:color="auto"/>
          <w:right w:val="single" w:sz="4" w:space="4" w:color="auto"/>
        </w:pBdr>
        <w:spacing w:after="0"/>
        <w:rPr>
          <w:rFonts w:cs="Arial"/>
        </w:rPr>
      </w:pPr>
      <w:r w:rsidRPr="00E72ED7">
        <w:rPr>
          <w:rFonts w:cs="Arial"/>
        </w:rPr>
        <w:t xml:space="preserve">I can correctly match each department to its corresponding services and responsibilities. </w:t>
      </w:r>
    </w:p>
    <w:p w14:paraId="50664A51" w14:textId="77777777" w:rsidR="000B2DAF" w:rsidRDefault="000B2DAF" w:rsidP="00F31990">
      <w:pPr>
        <w:tabs>
          <w:tab w:val="left" w:pos="450"/>
        </w:tabs>
        <w:spacing w:after="0"/>
      </w:pPr>
    </w:p>
    <w:p w14:paraId="6442364C" w14:textId="77777777"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B29E99C" w14:textId="2E7085B9"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Refer to the State government departments below and match them with their specific responsibilities</w:t>
      </w:r>
      <w:r w:rsidR="00E84940">
        <w:rPr>
          <w:rFonts w:cs="Arial"/>
          <w:b/>
          <w:bCs/>
        </w:rPr>
        <w:t>.</w:t>
      </w:r>
    </w:p>
    <w:p w14:paraId="347EEE81" w14:textId="1D24DF3B"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 and create a list of the responsibilities of eac</w:t>
      </w:r>
      <w:r w:rsidR="00E84940">
        <w:rPr>
          <w:rFonts w:cs="Arial"/>
          <w:b/>
          <w:bCs/>
        </w:rPr>
        <w:t>h</w:t>
      </w:r>
      <w:r>
        <w:rPr>
          <w:rFonts w:cs="Arial"/>
          <w:b/>
          <w:bCs/>
        </w:rPr>
        <w:t xml:space="preserve"> government</w:t>
      </w:r>
      <w:r w:rsidR="00E84940">
        <w:rPr>
          <w:rFonts w:cs="Arial"/>
          <w:b/>
          <w:bCs/>
        </w:rPr>
        <w:t xml:space="preserve"> department in Victoria. </w:t>
      </w:r>
    </w:p>
    <w:tbl>
      <w:tblPr>
        <w:tblStyle w:val="TableGrid"/>
        <w:tblW w:w="0" w:type="auto"/>
        <w:tblInd w:w="-147" w:type="dxa"/>
        <w:tblLook w:val="04A0" w:firstRow="1" w:lastRow="0" w:firstColumn="1" w:lastColumn="0" w:noHBand="0" w:noVBand="1"/>
      </w:tblPr>
      <w:tblGrid>
        <w:gridCol w:w="10604"/>
      </w:tblGrid>
      <w:tr w:rsidR="00F31990" w14:paraId="2D6974B0" w14:textId="77777777" w:rsidTr="00F31990">
        <w:tc>
          <w:tcPr>
            <w:tcW w:w="10604" w:type="dxa"/>
          </w:tcPr>
          <w:p w14:paraId="62538741" w14:textId="77777777" w:rsidR="00F31990" w:rsidRDefault="00F31990" w:rsidP="00265A6C">
            <w:pPr>
              <w:tabs>
                <w:tab w:val="left" w:pos="450"/>
              </w:tabs>
              <w:spacing w:before="240"/>
            </w:pPr>
            <w:r>
              <w:t>Department of Education</w:t>
            </w:r>
            <w:r w:rsidR="00265A6C">
              <w:t>;</w:t>
            </w:r>
            <w:r>
              <w:t xml:space="preserve"> Department of Families, Fairness and Housing</w:t>
            </w:r>
            <w:r w:rsidR="00265A6C">
              <w:t>;</w:t>
            </w:r>
            <w:r>
              <w:t xml:space="preserve"> Department of Health</w:t>
            </w:r>
            <w:r w:rsidR="00265A6C">
              <w:t>;</w:t>
            </w:r>
            <w:r>
              <w:t xml:space="preserve"> Department of Jobs, Skills, Industry and Regions</w:t>
            </w:r>
            <w:r w:rsidR="00265A6C">
              <w:t>;</w:t>
            </w:r>
            <w:r>
              <w:t xml:space="preserve"> Department of Energy, Environment and Climate Action</w:t>
            </w:r>
            <w:r w:rsidR="00265A6C">
              <w:t>;</w:t>
            </w:r>
            <w:r>
              <w:t xml:space="preserve"> Department of Justice and Community Safety</w:t>
            </w:r>
            <w:r w:rsidR="00265A6C">
              <w:t>;</w:t>
            </w:r>
            <w:r>
              <w:t xml:space="preserve"> Department of Premier and Cabinet</w:t>
            </w:r>
            <w:r w:rsidR="00265A6C">
              <w:t>;</w:t>
            </w:r>
            <w:r>
              <w:t xml:space="preserve"> Department of Treasury and Finance</w:t>
            </w:r>
            <w:r w:rsidR="00265A6C">
              <w:t>;</w:t>
            </w:r>
            <w:r>
              <w:t xml:space="preserve"> Department of Transport and Planning</w:t>
            </w:r>
            <w:r w:rsidR="00265A6C">
              <w:t>;</w:t>
            </w:r>
            <w:r>
              <w:t xml:space="preserve"> Department of Environment, Land, Water and Planning</w:t>
            </w:r>
            <w:r w:rsidR="00265A6C">
              <w:t xml:space="preserve">. </w:t>
            </w:r>
          </w:p>
          <w:p w14:paraId="45AD88E4" w14:textId="589D9B96" w:rsidR="00265A6C" w:rsidRDefault="00265A6C" w:rsidP="00265A6C">
            <w:pPr>
              <w:tabs>
                <w:tab w:val="left" w:pos="450"/>
              </w:tabs>
            </w:pPr>
          </w:p>
        </w:tc>
      </w:tr>
    </w:tbl>
    <w:p w14:paraId="1C231605" w14:textId="77777777" w:rsidR="00F31990" w:rsidRDefault="00F31990" w:rsidP="00F31990">
      <w:pPr>
        <w:tabs>
          <w:tab w:val="left" w:pos="450"/>
        </w:tabs>
        <w:spacing w:after="0"/>
      </w:pPr>
    </w:p>
    <w:p w14:paraId="08515083" w14:textId="77777777" w:rsidR="00746698" w:rsidRPr="00746698" w:rsidRDefault="00746698" w:rsidP="00746698">
      <w:pPr>
        <w:tabs>
          <w:tab w:val="left" w:pos="450"/>
        </w:tabs>
        <w:rPr>
          <w:vanish/>
        </w:rPr>
      </w:pPr>
    </w:p>
    <w:tbl>
      <w:tblPr>
        <w:tblStyle w:val="TableGrid"/>
        <w:tblW w:w="0" w:type="auto"/>
        <w:tblInd w:w="-95" w:type="dxa"/>
        <w:tblLook w:val="04A0" w:firstRow="1" w:lastRow="0" w:firstColumn="1" w:lastColumn="0" w:noHBand="0" w:noVBand="1"/>
      </w:tblPr>
      <w:tblGrid>
        <w:gridCol w:w="3330"/>
        <w:gridCol w:w="7222"/>
      </w:tblGrid>
      <w:tr w:rsidR="00746698" w14:paraId="65D0F35C" w14:textId="77777777" w:rsidTr="009549AE">
        <w:tc>
          <w:tcPr>
            <w:tcW w:w="3330" w:type="dxa"/>
          </w:tcPr>
          <w:p w14:paraId="4896CAB3" w14:textId="2DD1A4F1" w:rsidR="00746698" w:rsidRPr="002A03B6" w:rsidRDefault="00746698" w:rsidP="007D1DCB">
            <w:pPr>
              <w:tabs>
                <w:tab w:val="left" w:pos="450"/>
              </w:tabs>
              <w:rPr>
                <w:b/>
                <w:bCs/>
              </w:rPr>
            </w:pPr>
            <w:r w:rsidRPr="002A03B6">
              <w:rPr>
                <w:b/>
                <w:bCs/>
              </w:rPr>
              <w:t>State Government Department</w:t>
            </w:r>
          </w:p>
        </w:tc>
        <w:tc>
          <w:tcPr>
            <w:tcW w:w="7222" w:type="dxa"/>
          </w:tcPr>
          <w:p w14:paraId="5BEB1D53" w14:textId="3B9F15DE" w:rsidR="00746698" w:rsidRPr="002A03B6" w:rsidRDefault="00746698" w:rsidP="007D1DCB">
            <w:pPr>
              <w:tabs>
                <w:tab w:val="left" w:pos="450"/>
              </w:tabs>
              <w:rPr>
                <w:b/>
                <w:bCs/>
              </w:rPr>
            </w:pPr>
            <w:r w:rsidRPr="002A03B6">
              <w:rPr>
                <w:b/>
                <w:bCs/>
              </w:rPr>
              <w:t>Responsibilities</w:t>
            </w:r>
          </w:p>
        </w:tc>
      </w:tr>
      <w:tr w:rsidR="00A16CD1" w14:paraId="58392228" w14:textId="77777777" w:rsidTr="00014115">
        <w:trPr>
          <w:trHeight w:val="710"/>
        </w:trPr>
        <w:tc>
          <w:tcPr>
            <w:tcW w:w="3330" w:type="dxa"/>
          </w:tcPr>
          <w:p w14:paraId="1C14F414" w14:textId="16714466" w:rsidR="00A16CD1" w:rsidRDefault="00A16CD1" w:rsidP="00A16CD1">
            <w:pPr>
              <w:tabs>
                <w:tab w:val="left" w:pos="450"/>
              </w:tabs>
            </w:pPr>
          </w:p>
        </w:tc>
        <w:tc>
          <w:tcPr>
            <w:tcW w:w="7222" w:type="dxa"/>
          </w:tcPr>
          <w:p w14:paraId="6AE46D11" w14:textId="055550B6" w:rsidR="00A16CD1" w:rsidRPr="00A16CD1" w:rsidRDefault="00EC2123" w:rsidP="00A16CD1">
            <w:pPr>
              <w:rPr>
                <w:rFonts w:ascii="Aptos" w:hAnsi="Aptos"/>
                <w:color w:val="000000"/>
              </w:rPr>
            </w:pPr>
            <w:r>
              <w:rPr>
                <w:rFonts w:ascii="Aptos" w:hAnsi="Aptos"/>
                <w:color w:val="000000"/>
              </w:rPr>
              <w:t>Focus is on energy policy, environmental sustainability and climate change initiatives</w:t>
            </w:r>
          </w:p>
        </w:tc>
      </w:tr>
      <w:tr w:rsidR="00A16CD1" w14:paraId="01A045C8" w14:textId="77777777" w:rsidTr="00014115">
        <w:trPr>
          <w:trHeight w:val="710"/>
        </w:trPr>
        <w:tc>
          <w:tcPr>
            <w:tcW w:w="3330" w:type="dxa"/>
          </w:tcPr>
          <w:p w14:paraId="22E03179" w14:textId="13FB9C89" w:rsidR="00A16CD1" w:rsidRDefault="00A16CD1" w:rsidP="00A16CD1">
            <w:pPr>
              <w:tabs>
                <w:tab w:val="left" w:pos="450"/>
              </w:tabs>
            </w:pPr>
          </w:p>
        </w:tc>
        <w:tc>
          <w:tcPr>
            <w:tcW w:w="7222" w:type="dxa"/>
          </w:tcPr>
          <w:p w14:paraId="0DD6B9BD" w14:textId="69B2CDF4" w:rsidR="00A16CD1" w:rsidRPr="00327A87" w:rsidRDefault="00327A87" w:rsidP="00327A87">
            <w:pPr>
              <w:rPr>
                <w:rFonts w:ascii="Aptos" w:hAnsi="Aptos"/>
                <w:color w:val="000000"/>
              </w:rPr>
            </w:pPr>
            <w:r>
              <w:rPr>
                <w:rFonts w:ascii="Aptos" w:hAnsi="Aptos"/>
                <w:color w:val="000000"/>
              </w:rPr>
              <w:t>Responsible for land use planning, conservation, water resources and energy policy</w:t>
            </w:r>
          </w:p>
        </w:tc>
      </w:tr>
      <w:tr w:rsidR="00A16CD1" w14:paraId="42AF43B1" w14:textId="77777777" w:rsidTr="00014115">
        <w:trPr>
          <w:trHeight w:val="710"/>
        </w:trPr>
        <w:tc>
          <w:tcPr>
            <w:tcW w:w="3330" w:type="dxa"/>
          </w:tcPr>
          <w:p w14:paraId="7CA1AD05" w14:textId="0661338F" w:rsidR="00A16CD1" w:rsidRDefault="00A16CD1" w:rsidP="00A16CD1">
            <w:pPr>
              <w:tabs>
                <w:tab w:val="left" w:pos="450"/>
              </w:tabs>
            </w:pPr>
          </w:p>
        </w:tc>
        <w:tc>
          <w:tcPr>
            <w:tcW w:w="7222" w:type="dxa"/>
          </w:tcPr>
          <w:p w14:paraId="61778ED4" w14:textId="1FE1FE9E" w:rsidR="00A16CD1" w:rsidRDefault="00A16CD1" w:rsidP="00A16CD1">
            <w:pPr>
              <w:tabs>
                <w:tab w:val="left" w:pos="450"/>
              </w:tabs>
            </w:pPr>
            <w:r>
              <w:rPr>
                <w:rFonts w:ascii="Aptos" w:hAnsi="Aptos"/>
                <w:color w:val="000000"/>
              </w:rPr>
              <w:t>Responsible for managing the state’s finances including the preparation of the budget, taxation, financial reporting and economic growth</w:t>
            </w:r>
          </w:p>
        </w:tc>
      </w:tr>
      <w:tr w:rsidR="00A16CD1" w14:paraId="666B6406" w14:textId="77777777" w:rsidTr="00014115">
        <w:trPr>
          <w:trHeight w:val="710"/>
        </w:trPr>
        <w:tc>
          <w:tcPr>
            <w:tcW w:w="3330" w:type="dxa"/>
          </w:tcPr>
          <w:p w14:paraId="58C4AD9F" w14:textId="1A7CE29B" w:rsidR="00A16CD1" w:rsidRDefault="00A16CD1" w:rsidP="00A16CD1">
            <w:pPr>
              <w:tabs>
                <w:tab w:val="left" w:pos="450"/>
              </w:tabs>
            </w:pPr>
          </w:p>
        </w:tc>
        <w:tc>
          <w:tcPr>
            <w:tcW w:w="7222" w:type="dxa"/>
          </w:tcPr>
          <w:p w14:paraId="0C45A22E" w14:textId="430E54DB" w:rsidR="00A16CD1" w:rsidRDefault="00A16CD1" w:rsidP="00A16CD1">
            <w:pPr>
              <w:tabs>
                <w:tab w:val="left" w:pos="450"/>
              </w:tabs>
            </w:pPr>
            <w:r>
              <w:rPr>
                <w:rFonts w:ascii="Aptos" w:hAnsi="Aptos"/>
                <w:color w:val="000000"/>
              </w:rPr>
              <w:t>Oversees education policy in Victoria, including early childhood, primary and secondary school, vocational education and training institutions</w:t>
            </w:r>
          </w:p>
        </w:tc>
      </w:tr>
      <w:tr w:rsidR="00A16CD1" w14:paraId="35B4C037" w14:textId="77777777" w:rsidTr="00014115">
        <w:trPr>
          <w:trHeight w:val="710"/>
        </w:trPr>
        <w:tc>
          <w:tcPr>
            <w:tcW w:w="3330" w:type="dxa"/>
          </w:tcPr>
          <w:p w14:paraId="40E9258D" w14:textId="6ACEEA77" w:rsidR="00A16CD1" w:rsidRDefault="00A16CD1" w:rsidP="00A16CD1">
            <w:pPr>
              <w:tabs>
                <w:tab w:val="left" w:pos="450"/>
              </w:tabs>
            </w:pPr>
          </w:p>
        </w:tc>
        <w:tc>
          <w:tcPr>
            <w:tcW w:w="7222" w:type="dxa"/>
          </w:tcPr>
          <w:p w14:paraId="4B52773A" w14:textId="25E0CA2E" w:rsidR="00A16CD1" w:rsidRDefault="00A16CD1" w:rsidP="00A16CD1">
            <w:pPr>
              <w:tabs>
                <w:tab w:val="left" w:pos="450"/>
              </w:tabs>
            </w:pPr>
            <w:r>
              <w:rPr>
                <w:rFonts w:ascii="Aptos" w:hAnsi="Aptos"/>
                <w:color w:val="000000"/>
              </w:rPr>
              <w:t>Supports job creation initiatives, and improving the skills of workers to meet industry demands</w:t>
            </w:r>
          </w:p>
        </w:tc>
      </w:tr>
      <w:tr w:rsidR="00A16CD1" w14:paraId="63ADA4EB" w14:textId="77777777" w:rsidTr="00014115">
        <w:trPr>
          <w:trHeight w:val="710"/>
        </w:trPr>
        <w:tc>
          <w:tcPr>
            <w:tcW w:w="3330" w:type="dxa"/>
          </w:tcPr>
          <w:p w14:paraId="331CF8C9" w14:textId="12650D57" w:rsidR="00A16CD1" w:rsidRDefault="00A16CD1" w:rsidP="00A16CD1">
            <w:pPr>
              <w:tabs>
                <w:tab w:val="left" w:pos="450"/>
              </w:tabs>
            </w:pPr>
          </w:p>
        </w:tc>
        <w:tc>
          <w:tcPr>
            <w:tcW w:w="7222" w:type="dxa"/>
          </w:tcPr>
          <w:p w14:paraId="7980F7C1" w14:textId="45F4EBFC" w:rsidR="00A16CD1" w:rsidRDefault="00A16CD1" w:rsidP="00A16CD1">
            <w:pPr>
              <w:tabs>
                <w:tab w:val="left" w:pos="450"/>
              </w:tabs>
            </w:pPr>
            <w:r>
              <w:rPr>
                <w:rFonts w:ascii="Aptos" w:hAnsi="Aptos"/>
                <w:color w:val="000000"/>
              </w:rPr>
              <w:t>Oversees public hospitals, mental health services, and health promotion programs</w:t>
            </w:r>
          </w:p>
        </w:tc>
      </w:tr>
      <w:tr w:rsidR="00A16CD1" w14:paraId="27214441" w14:textId="77777777" w:rsidTr="00014115">
        <w:trPr>
          <w:trHeight w:val="710"/>
        </w:trPr>
        <w:tc>
          <w:tcPr>
            <w:tcW w:w="3330" w:type="dxa"/>
          </w:tcPr>
          <w:p w14:paraId="6F1D89F6" w14:textId="39BD42C3" w:rsidR="00A16CD1" w:rsidRDefault="00A16CD1" w:rsidP="00A16CD1">
            <w:pPr>
              <w:tabs>
                <w:tab w:val="left" w:pos="450"/>
              </w:tabs>
            </w:pPr>
          </w:p>
        </w:tc>
        <w:tc>
          <w:tcPr>
            <w:tcW w:w="7222" w:type="dxa"/>
          </w:tcPr>
          <w:p w14:paraId="5B42A783" w14:textId="129B3F05" w:rsidR="00A16CD1" w:rsidRDefault="00A16CD1" w:rsidP="00A16CD1">
            <w:pPr>
              <w:tabs>
                <w:tab w:val="left" w:pos="450"/>
              </w:tabs>
            </w:pPr>
            <w:r>
              <w:rPr>
                <w:rFonts w:ascii="Aptos" w:hAnsi="Aptos"/>
                <w:color w:val="000000"/>
              </w:rPr>
              <w:t>Responsible for the planning and delivery of public transport including trains, trams and buses as well as road networks</w:t>
            </w:r>
          </w:p>
        </w:tc>
      </w:tr>
      <w:tr w:rsidR="00A16CD1" w14:paraId="5EAD238E" w14:textId="77777777" w:rsidTr="00014115">
        <w:trPr>
          <w:trHeight w:val="710"/>
        </w:trPr>
        <w:tc>
          <w:tcPr>
            <w:tcW w:w="3330" w:type="dxa"/>
          </w:tcPr>
          <w:p w14:paraId="300E8CB7" w14:textId="41564E62" w:rsidR="00A16CD1" w:rsidRDefault="00A16CD1" w:rsidP="00A16CD1">
            <w:pPr>
              <w:tabs>
                <w:tab w:val="left" w:pos="450"/>
              </w:tabs>
            </w:pPr>
          </w:p>
        </w:tc>
        <w:tc>
          <w:tcPr>
            <w:tcW w:w="7222" w:type="dxa"/>
          </w:tcPr>
          <w:p w14:paraId="39391A27" w14:textId="2AFDEFB1" w:rsidR="00A16CD1" w:rsidRDefault="00A16CD1" w:rsidP="00A16CD1">
            <w:pPr>
              <w:tabs>
                <w:tab w:val="left" w:pos="450"/>
              </w:tabs>
            </w:pPr>
            <w:r>
              <w:rPr>
                <w:rFonts w:ascii="Aptos" w:hAnsi="Aptos"/>
                <w:color w:val="000000"/>
              </w:rPr>
              <w:t>Focuses on families, housing support services, child pretention, disability services and social inclusion</w:t>
            </w:r>
          </w:p>
        </w:tc>
      </w:tr>
      <w:tr w:rsidR="00A16CD1" w14:paraId="34F99107" w14:textId="77777777" w:rsidTr="00014115">
        <w:trPr>
          <w:trHeight w:val="710"/>
        </w:trPr>
        <w:tc>
          <w:tcPr>
            <w:tcW w:w="3330" w:type="dxa"/>
          </w:tcPr>
          <w:p w14:paraId="4EE57858" w14:textId="77C07A6F" w:rsidR="00A16CD1" w:rsidRDefault="00A16CD1" w:rsidP="00A16CD1">
            <w:pPr>
              <w:tabs>
                <w:tab w:val="left" w:pos="450"/>
              </w:tabs>
            </w:pPr>
          </w:p>
        </w:tc>
        <w:tc>
          <w:tcPr>
            <w:tcW w:w="7222" w:type="dxa"/>
          </w:tcPr>
          <w:p w14:paraId="5446A375" w14:textId="5ACA50E4" w:rsidR="00A16CD1" w:rsidRDefault="00A16CD1" w:rsidP="00A16CD1">
            <w:pPr>
              <w:tabs>
                <w:tab w:val="left" w:pos="450"/>
              </w:tabs>
            </w:pPr>
            <w:r>
              <w:rPr>
                <w:rFonts w:ascii="Aptos" w:hAnsi="Aptos"/>
                <w:color w:val="000000"/>
              </w:rPr>
              <w:t>Coordinates the activities of the Victorian government including policy development and long- term planning, aboriginal and multicultural affairs</w:t>
            </w:r>
          </w:p>
        </w:tc>
      </w:tr>
      <w:tr w:rsidR="00A16CD1" w14:paraId="45FC13FF" w14:textId="77777777" w:rsidTr="00014115">
        <w:trPr>
          <w:trHeight w:val="710"/>
        </w:trPr>
        <w:tc>
          <w:tcPr>
            <w:tcW w:w="3330" w:type="dxa"/>
          </w:tcPr>
          <w:p w14:paraId="5F730A1A" w14:textId="414EB78D" w:rsidR="00A16CD1" w:rsidRDefault="00A16CD1" w:rsidP="00A16CD1">
            <w:pPr>
              <w:tabs>
                <w:tab w:val="left" w:pos="450"/>
              </w:tabs>
            </w:pPr>
          </w:p>
        </w:tc>
        <w:tc>
          <w:tcPr>
            <w:tcW w:w="7222" w:type="dxa"/>
          </w:tcPr>
          <w:p w14:paraId="5B577A4F" w14:textId="4B1ABD09" w:rsidR="00A16CD1" w:rsidRDefault="00A16CD1" w:rsidP="00A16CD1">
            <w:pPr>
              <w:tabs>
                <w:tab w:val="left" w:pos="450"/>
              </w:tabs>
            </w:pPr>
            <w:r>
              <w:rPr>
                <w:rFonts w:ascii="Aptos" w:hAnsi="Aptos"/>
                <w:color w:val="000000"/>
              </w:rPr>
              <w:t>Focus is on law and order, oversees police services, emergency management, public safety initiatives and legal aid services</w:t>
            </w:r>
          </w:p>
        </w:tc>
      </w:tr>
    </w:tbl>
    <w:p w14:paraId="3D998380" w14:textId="77777777" w:rsidR="00746698" w:rsidRDefault="00746698" w:rsidP="007D1DCB">
      <w:pPr>
        <w:tabs>
          <w:tab w:val="left" w:pos="450"/>
        </w:tabs>
      </w:pPr>
    </w:p>
    <w:p w14:paraId="0C6CABFE" w14:textId="3AAD3368" w:rsidR="00027812" w:rsidRPr="008F3941" w:rsidRDefault="00647495" w:rsidP="008F3941">
      <w:pPr>
        <w:pStyle w:val="Heading3"/>
        <w:spacing w:line="360" w:lineRule="auto"/>
      </w:pPr>
      <w:bookmarkStart w:id="5" w:name="_Toc196830883"/>
      <w:r>
        <w:t>c</w:t>
      </w:r>
      <w:r w:rsidRPr="003B40FB">
        <w:t>:</w:t>
      </w:r>
      <w:r>
        <w:t xml:space="preserve"> Key Vocabulary – Group Brainstorming</w:t>
      </w:r>
      <w:r w:rsidR="000447DD">
        <w:t xml:space="preserve"> </w:t>
      </w:r>
      <w:r>
        <w:t>Activity</w:t>
      </w:r>
      <w:bookmarkEnd w:id="5"/>
    </w:p>
    <w:p w14:paraId="24716431" w14:textId="2448E754" w:rsidR="00647495" w:rsidRPr="00F954B3" w:rsidRDefault="00647495" w:rsidP="00647495">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D1D827F" w14:textId="51D9565F" w:rsidR="00647495" w:rsidRPr="00E72ED7" w:rsidRDefault="00647495" w:rsidP="00E72ED7">
      <w:pPr>
        <w:pStyle w:val="ListParagraph"/>
        <w:numPr>
          <w:ilvl w:val="0"/>
          <w:numId w:val="32"/>
        </w:numPr>
        <w:pBdr>
          <w:top w:val="single" w:sz="4" w:space="1" w:color="auto"/>
          <w:left w:val="single" w:sz="4" w:space="4" w:color="auto"/>
          <w:bottom w:val="single" w:sz="4" w:space="1" w:color="auto"/>
          <w:right w:val="single" w:sz="4" w:space="4" w:color="auto"/>
        </w:pBdr>
        <w:rPr>
          <w:rFonts w:cs="Arial"/>
        </w:rPr>
      </w:pPr>
      <w:r w:rsidRPr="00E72ED7">
        <w:rPr>
          <w:rFonts w:cs="Arial"/>
        </w:rPr>
        <w:t xml:space="preserve">We will explore what a </w:t>
      </w:r>
      <w:r w:rsidR="00E84940" w:rsidRPr="00E72ED7">
        <w:rPr>
          <w:rFonts w:cs="Arial"/>
        </w:rPr>
        <w:t>‘</w:t>
      </w:r>
      <w:r w:rsidRPr="00E72ED7">
        <w:rPr>
          <w:rFonts w:cs="Arial"/>
        </w:rPr>
        <w:t>cashless society</w:t>
      </w:r>
      <w:r w:rsidR="00E84940" w:rsidRPr="00E72ED7">
        <w:rPr>
          <w:rFonts w:cs="Arial"/>
        </w:rPr>
        <w:t>’</w:t>
      </w:r>
      <w:r w:rsidRPr="00E72ED7">
        <w:rPr>
          <w:rFonts w:cs="Arial"/>
        </w:rPr>
        <w:t xml:space="preserve"> means</w:t>
      </w:r>
      <w:r w:rsidR="00405D2C" w:rsidRPr="00E72ED7">
        <w:rPr>
          <w:rFonts w:cs="Arial"/>
        </w:rPr>
        <w:t>.</w:t>
      </w:r>
    </w:p>
    <w:p w14:paraId="6023FBAE" w14:textId="22CA8587" w:rsidR="00647495" w:rsidRDefault="00647495" w:rsidP="00647495">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F7B2F3B" w14:textId="31D02926" w:rsidR="00647495" w:rsidRPr="00E72ED7" w:rsidRDefault="00647495" w:rsidP="00E72ED7">
      <w:pPr>
        <w:pStyle w:val="ListParagraph"/>
        <w:numPr>
          <w:ilvl w:val="0"/>
          <w:numId w:val="31"/>
        </w:numPr>
        <w:pBdr>
          <w:top w:val="single" w:sz="4" w:space="1" w:color="auto"/>
          <w:left w:val="single" w:sz="4" w:space="4" w:color="auto"/>
          <w:bottom w:val="single" w:sz="4" w:space="1" w:color="auto"/>
          <w:right w:val="single" w:sz="4" w:space="4" w:color="auto"/>
        </w:pBdr>
        <w:spacing w:after="0"/>
        <w:rPr>
          <w:rFonts w:cs="Arial"/>
        </w:rPr>
      </w:pPr>
      <w:r w:rsidRPr="00E72ED7">
        <w:rPr>
          <w:rFonts w:cs="Arial"/>
        </w:rPr>
        <w:t xml:space="preserve">I </w:t>
      </w:r>
      <w:r w:rsidR="00405D2C" w:rsidRPr="00E72ED7">
        <w:rPr>
          <w:rFonts w:cs="Arial"/>
        </w:rPr>
        <w:t>will actively participate in the group brainstorming activity</w:t>
      </w:r>
      <w:r w:rsidR="00E84940" w:rsidRPr="00E72ED7">
        <w:rPr>
          <w:rFonts w:cs="Arial"/>
        </w:rPr>
        <w:t>,</w:t>
      </w:r>
      <w:r w:rsidR="00405D2C" w:rsidRPr="00E72ED7">
        <w:rPr>
          <w:rFonts w:cs="Arial"/>
        </w:rPr>
        <w:t xml:space="preserve"> contributing at least one idea or term to create a comprehensive </w:t>
      </w:r>
      <w:r w:rsidR="00983E26" w:rsidRPr="00E72ED7">
        <w:rPr>
          <w:rFonts w:cs="Arial"/>
        </w:rPr>
        <w:t>list of specific words</w:t>
      </w:r>
      <w:r w:rsidR="00405D2C" w:rsidRPr="00E72ED7">
        <w:rPr>
          <w:rFonts w:cs="Arial"/>
        </w:rPr>
        <w:t xml:space="preserve"> to help the class unpack th</w:t>
      </w:r>
      <w:r w:rsidR="00E84940" w:rsidRPr="00E72ED7">
        <w:rPr>
          <w:rFonts w:cs="Arial"/>
        </w:rPr>
        <w:t>e terms that will be used in this</w:t>
      </w:r>
      <w:r w:rsidR="00405D2C" w:rsidRPr="00E72ED7">
        <w:rPr>
          <w:rFonts w:cs="Arial"/>
        </w:rPr>
        <w:t xml:space="preserve"> topic. </w:t>
      </w:r>
    </w:p>
    <w:p w14:paraId="2A067EBB" w14:textId="77777777" w:rsidR="009549AE" w:rsidRDefault="009549AE" w:rsidP="00265A6C">
      <w:pPr>
        <w:tabs>
          <w:tab w:val="left" w:pos="450"/>
        </w:tabs>
        <w:spacing w:after="0"/>
      </w:pPr>
    </w:p>
    <w:p w14:paraId="09D2B029" w14:textId="5F6B0FC3" w:rsidR="00405D2C" w:rsidRDefault="00405D2C" w:rsidP="00405D2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5135E08" w14:textId="7FE4921B" w:rsidR="00983E26" w:rsidRDefault="00983E26" w:rsidP="00983E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In groups of four students or as a whole class develop a list of key term and words that would be relevant to this topic and </w:t>
      </w:r>
      <w:proofErr w:type="gramStart"/>
      <w:r>
        <w:rPr>
          <w:rFonts w:cs="Arial"/>
          <w:b/>
          <w:bCs/>
        </w:rPr>
        <w:t>in particular to</w:t>
      </w:r>
      <w:proofErr w:type="gramEnd"/>
      <w:r>
        <w:rPr>
          <w:rFonts w:cs="Arial"/>
          <w:b/>
          <w:bCs/>
        </w:rPr>
        <w:t xml:space="preserve"> define the term ‘cashless society’. Consider current trends for both businesses and consumers when paying for goods and services. </w:t>
      </w:r>
    </w:p>
    <w:p w14:paraId="6837B0AC" w14:textId="0914B54A" w:rsidR="00983E26" w:rsidRDefault="00983E26" w:rsidP="00983E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Options:</w:t>
      </w:r>
      <w:r w:rsidR="00265A6C">
        <w:rPr>
          <w:rFonts w:cs="Arial"/>
          <w:b/>
          <w:bCs/>
        </w:rPr>
        <w:t xml:space="preserve"> </w:t>
      </w:r>
      <w:r>
        <w:rPr>
          <w:rFonts w:cs="Arial"/>
          <w:b/>
          <w:bCs/>
        </w:rPr>
        <w:t>This task can be done using a Word Splash, Padlet or a Word Cloud.</w:t>
      </w:r>
    </w:p>
    <w:p w14:paraId="3B819438" w14:textId="7EB77726" w:rsidR="00983E26" w:rsidRDefault="00983E26" w:rsidP="00265A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sidRPr="00D15243">
        <w:rPr>
          <w:rFonts w:cs="Arial"/>
          <w:b/>
          <w:bCs/>
          <w:u w:val="single"/>
        </w:rPr>
        <w:t>Note</w:t>
      </w:r>
      <w:r>
        <w:rPr>
          <w:rFonts w:cs="Arial"/>
          <w:b/>
          <w:bCs/>
        </w:rPr>
        <w:t xml:space="preserve">: </w:t>
      </w:r>
    </w:p>
    <w:p w14:paraId="75200B19" w14:textId="5957257C" w:rsidR="00983E26" w:rsidRDefault="00983E26" w:rsidP="00265A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Vocabulary list can </w:t>
      </w:r>
      <w:r w:rsidR="00DE1DD5">
        <w:rPr>
          <w:rFonts w:cs="Arial"/>
          <w:b/>
          <w:bCs/>
        </w:rPr>
        <w:t>be</w:t>
      </w:r>
      <w:r>
        <w:rPr>
          <w:rFonts w:cs="Arial"/>
          <w:b/>
          <w:bCs/>
        </w:rPr>
        <w:t xml:space="preserve"> divided into two categories:</w:t>
      </w:r>
    </w:p>
    <w:p w14:paraId="6956A75B" w14:textId="5316CB12" w:rsidR="00983E26" w:rsidRDefault="00265A6C" w:rsidP="00983E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Arial"/>
          <w:b/>
          <w:bCs/>
        </w:rPr>
      </w:pPr>
      <w:r>
        <w:rPr>
          <w:rFonts w:cs="Arial"/>
          <w:b/>
          <w:bCs/>
        </w:rPr>
        <w:t xml:space="preserve">- </w:t>
      </w:r>
      <w:r w:rsidR="00983E26">
        <w:rPr>
          <w:rFonts w:cs="Arial"/>
          <w:b/>
          <w:bCs/>
        </w:rPr>
        <w:t>terms students would be familiar with</w:t>
      </w:r>
    </w:p>
    <w:p w14:paraId="3C5F2FD7" w14:textId="1802DB8E" w:rsidR="00983E26" w:rsidRDefault="00265A6C" w:rsidP="00983E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Arial"/>
          <w:b/>
          <w:bCs/>
        </w:rPr>
      </w:pPr>
      <w:r>
        <w:rPr>
          <w:rFonts w:cs="Arial"/>
          <w:b/>
          <w:bCs/>
        </w:rPr>
        <w:t xml:space="preserve">- </w:t>
      </w:r>
      <w:r w:rsidR="00983E26">
        <w:rPr>
          <w:rFonts w:cs="Arial"/>
          <w:b/>
          <w:bCs/>
        </w:rPr>
        <w:t xml:space="preserve">terms the teacher can add to expand the vocabulary list </w:t>
      </w:r>
    </w:p>
    <w:p w14:paraId="36A32E46" w14:textId="741E5316" w:rsidR="000447DD" w:rsidRDefault="000447DD" w:rsidP="00405D2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p>
    <w:p w14:paraId="0C2F3360" w14:textId="5799E810" w:rsidR="00405D2C" w:rsidRPr="000447DD" w:rsidRDefault="000447DD" w:rsidP="007D1DCB">
      <w:pPr>
        <w:tabs>
          <w:tab w:val="left" w:pos="450"/>
        </w:tabs>
        <w:rPr>
          <w:b/>
          <w:bCs/>
        </w:rPr>
      </w:pPr>
      <w:r w:rsidRPr="000447DD">
        <w:rPr>
          <w:b/>
          <w:bCs/>
        </w:rPr>
        <w:t>What is a word splash?</w:t>
      </w:r>
    </w:p>
    <w:p w14:paraId="56EDEDFD" w14:textId="2C7948C2" w:rsidR="008F3A87" w:rsidRDefault="00A45EF8" w:rsidP="007D1DCB">
      <w:pPr>
        <w:tabs>
          <w:tab w:val="left" w:pos="450"/>
        </w:tabs>
      </w:pPr>
      <w:r>
        <w:rPr>
          <w:noProof/>
        </w:rPr>
        <w:drawing>
          <wp:anchor distT="0" distB="0" distL="114300" distR="114300" simplePos="0" relativeHeight="251665411" behindDoc="0" locked="0" layoutInCell="1" allowOverlap="1" wp14:anchorId="33743828" wp14:editId="269D0827">
            <wp:simplePos x="0" y="0"/>
            <wp:positionH relativeFrom="margin">
              <wp:posOffset>-104775</wp:posOffset>
            </wp:positionH>
            <wp:positionV relativeFrom="paragraph">
              <wp:posOffset>519430</wp:posOffset>
            </wp:positionV>
            <wp:extent cx="6523219" cy="4752172"/>
            <wp:effectExtent l="0" t="0" r="0" b="0"/>
            <wp:wrapNone/>
            <wp:docPr id="778365913" name="Picture 4" descr="Free vector graphic: Splash, Water, Color, White, Design - Fre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graphic: Splash, Water, Color, White, Design - Free Image ..."/>
                    <pic:cNvPicPr>
                      <a:picLocks noChangeAspect="1" noChangeArrowheads="1"/>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523219" cy="4752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7DD">
        <w:t xml:space="preserve">A word splash is a comprehension and vocabulary strategy that improves students’ understanding of the terminology relate to a specific topic. It involves the sharing of key terms and displaying these in the classroom as you unpack this topic </w:t>
      </w:r>
      <w:r w:rsidR="00027812">
        <w:t>as you</w:t>
      </w:r>
      <w:r w:rsidR="000447DD">
        <w:t xml:space="preserve"> prepa</w:t>
      </w:r>
      <w:r w:rsidR="00027812">
        <w:t>re</w:t>
      </w:r>
      <w:r w:rsidR="000447DD">
        <w:t xml:space="preserve"> for the Convention. </w:t>
      </w:r>
    </w:p>
    <w:p w14:paraId="1464CAEE" w14:textId="7A08A0FC" w:rsidR="00A45EF8" w:rsidRDefault="00A45EF8" w:rsidP="007D1DCB">
      <w:pPr>
        <w:tabs>
          <w:tab w:val="left" w:pos="450"/>
        </w:tabs>
      </w:pPr>
    </w:p>
    <w:p w14:paraId="4E0305D4" w14:textId="77777777" w:rsidR="006426CB" w:rsidRDefault="006426CB" w:rsidP="00DB58C2">
      <w:pPr>
        <w:pStyle w:val="Heading2"/>
        <w:rPr>
          <w:rFonts w:asciiTheme="minorHAnsi" w:hAnsiTheme="minorHAnsi" w:cs="Arial"/>
          <w:b/>
          <w:bCs/>
        </w:rPr>
      </w:pPr>
    </w:p>
    <w:p w14:paraId="51654508" w14:textId="77777777" w:rsidR="006426CB" w:rsidRDefault="006426CB" w:rsidP="00DB58C2">
      <w:pPr>
        <w:pStyle w:val="Heading2"/>
        <w:rPr>
          <w:rFonts w:asciiTheme="minorHAnsi" w:hAnsiTheme="minorHAnsi" w:cs="Arial"/>
          <w:b/>
          <w:bCs/>
        </w:rPr>
      </w:pPr>
    </w:p>
    <w:p w14:paraId="2AC82DD9" w14:textId="77777777" w:rsidR="006426CB" w:rsidRDefault="006426CB" w:rsidP="00DB58C2">
      <w:pPr>
        <w:pStyle w:val="Heading2"/>
        <w:rPr>
          <w:rFonts w:asciiTheme="minorHAnsi" w:hAnsiTheme="minorHAnsi" w:cs="Arial"/>
          <w:b/>
          <w:bCs/>
        </w:rPr>
      </w:pPr>
    </w:p>
    <w:p w14:paraId="26AA194F" w14:textId="77777777" w:rsidR="006426CB" w:rsidRDefault="006426CB" w:rsidP="00DB58C2">
      <w:pPr>
        <w:pStyle w:val="Heading2"/>
        <w:rPr>
          <w:rFonts w:asciiTheme="minorHAnsi" w:hAnsiTheme="minorHAnsi" w:cs="Arial"/>
          <w:b/>
          <w:bCs/>
        </w:rPr>
      </w:pPr>
    </w:p>
    <w:p w14:paraId="3261C625" w14:textId="77777777" w:rsidR="006426CB" w:rsidRDefault="006426CB" w:rsidP="00DB58C2">
      <w:pPr>
        <w:pStyle w:val="Heading2"/>
        <w:rPr>
          <w:rFonts w:asciiTheme="minorHAnsi" w:hAnsiTheme="minorHAnsi" w:cs="Arial"/>
          <w:b/>
          <w:bCs/>
        </w:rPr>
      </w:pPr>
    </w:p>
    <w:p w14:paraId="221035D7" w14:textId="77777777" w:rsidR="006426CB" w:rsidRDefault="006426CB" w:rsidP="00DB58C2">
      <w:pPr>
        <w:pStyle w:val="Heading2"/>
        <w:rPr>
          <w:rFonts w:asciiTheme="minorHAnsi" w:hAnsiTheme="minorHAnsi" w:cs="Arial"/>
          <w:b/>
          <w:bCs/>
        </w:rPr>
      </w:pPr>
    </w:p>
    <w:p w14:paraId="39734EA1" w14:textId="77777777" w:rsidR="00114497" w:rsidRDefault="00114497">
      <w:pPr>
        <w:rPr>
          <w:rFonts w:asciiTheme="majorHAnsi" w:eastAsiaTheme="majorEastAsia" w:hAnsiTheme="majorHAnsi" w:cstheme="majorBidi"/>
          <w:color w:val="0F4761" w:themeColor="accent1" w:themeShade="BF"/>
          <w:sz w:val="32"/>
          <w:szCs w:val="32"/>
        </w:rPr>
      </w:pPr>
      <w:r>
        <w:br w:type="page"/>
      </w:r>
    </w:p>
    <w:p w14:paraId="7C211A08" w14:textId="544880C5" w:rsidR="00C34290" w:rsidRDefault="00DB58C2" w:rsidP="008F3941">
      <w:pPr>
        <w:pStyle w:val="Heading2"/>
        <w:spacing w:after="0"/>
      </w:pPr>
      <w:bookmarkStart w:id="6" w:name="_Toc196830884"/>
      <w:r w:rsidRPr="00BE2C76">
        <w:lastRenderedPageBreak/>
        <w:t xml:space="preserve">Activity 2: </w:t>
      </w:r>
      <w:r>
        <w:t>Unpacking the Victorian Government’s Role in Business Regulation</w:t>
      </w:r>
      <w:r w:rsidR="00027812">
        <w:t xml:space="preserve"> – Cloze Activity</w:t>
      </w:r>
      <w:r w:rsidR="00E57A89">
        <w:t xml:space="preserve"> and Scenarios</w:t>
      </w:r>
      <w:bookmarkEnd w:id="6"/>
    </w:p>
    <w:p w14:paraId="68E2ECCD" w14:textId="77777777" w:rsidR="008F3941" w:rsidRPr="008F3941" w:rsidRDefault="008F3941" w:rsidP="008F3941">
      <w:pPr>
        <w:spacing w:after="0"/>
      </w:pPr>
    </w:p>
    <w:p w14:paraId="6959DB2D" w14:textId="77777777" w:rsidR="00DB58C2" w:rsidRPr="00F954B3" w:rsidRDefault="00DB58C2" w:rsidP="00DB58C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73A356D" w14:textId="393D487E" w:rsidR="00DB58C2" w:rsidRPr="00E72ED7" w:rsidRDefault="00DB58C2" w:rsidP="00E72ED7">
      <w:pPr>
        <w:pStyle w:val="ListParagraph"/>
        <w:numPr>
          <w:ilvl w:val="0"/>
          <w:numId w:val="30"/>
        </w:numPr>
        <w:pBdr>
          <w:top w:val="single" w:sz="4" w:space="1" w:color="auto"/>
          <w:left w:val="single" w:sz="4" w:space="4" w:color="auto"/>
          <w:bottom w:val="single" w:sz="4" w:space="1" w:color="auto"/>
          <w:right w:val="single" w:sz="4" w:space="4" w:color="auto"/>
        </w:pBdr>
        <w:rPr>
          <w:rFonts w:cs="Arial"/>
        </w:rPr>
      </w:pPr>
      <w:r w:rsidRPr="00E72ED7">
        <w:rPr>
          <w:rFonts w:cs="Arial"/>
        </w:rPr>
        <w:t>We will</w:t>
      </w:r>
      <w:r w:rsidR="00012A08" w:rsidRPr="00E72ED7">
        <w:rPr>
          <w:rFonts w:cs="Arial"/>
        </w:rPr>
        <w:t xml:space="preserve"> gain an understanding of the various functions of the Victorian government in regulating businesses and how these contribute to the economy of Victoria. </w:t>
      </w:r>
    </w:p>
    <w:p w14:paraId="4F205589" w14:textId="77777777" w:rsidR="00DB58C2" w:rsidRDefault="00DB58C2" w:rsidP="00DB58C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FE4300B" w14:textId="5BA9DCDB" w:rsidR="00012A08" w:rsidRPr="00E72ED7" w:rsidRDefault="00012A08" w:rsidP="00E72ED7">
      <w:pPr>
        <w:pStyle w:val="ListParagraph"/>
        <w:numPr>
          <w:ilvl w:val="0"/>
          <w:numId w:val="29"/>
        </w:numPr>
        <w:pBdr>
          <w:top w:val="single" w:sz="4" w:space="1" w:color="auto"/>
          <w:left w:val="single" w:sz="4" w:space="4" w:color="auto"/>
          <w:bottom w:val="single" w:sz="4" w:space="1" w:color="auto"/>
          <w:right w:val="single" w:sz="4" w:space="4" w:color="auto"/>
        </w:pBdr>
        <w:spacing w:after="0"/>
        <w:rPr>
          <w:rFonts w:cs="Arial"/>
        </w:rPr>
      </w:pPr>
      <w:bookmarkStart w:id="7" w:name="_Hlk196245916"/>
      <w:r w:rsidRPr="00E72ED7">
        <w:rPr>
          <w:rFonts w:cs="Arial"/>
        </w:rPr>
        <w:t xml:space="preserve">I will complete the </w:t>
      </w:r>
      <w:r w:rsidR="00E57A89" w:rsidRPr="00E72ED7">
        <w:rPr>
          <w:rFonts w:cs="Arial"/>
        </w:rPr>
        <w:t>cloze and application activities (scenarios) to</w:t>
      </w:r>
      <w:r w:rsidRPr="00E72ED7">
        <w:rPr>
          <w:rFonts w:cs="Arial"/>
        </w:rPr>
        <w:t xml:space="preserve"> </w:t>
      </w:r>
      <w:r w:rsidR="00C34290" w:rsidRPr="00E72ED7">
        <w:rPr>
          <w:rFonts w:cs="Arial"/>
        </w:rPr>
        <w:t>consolidate</w:t>
      </w:r>
      <w:r w:rsidRPr="00E72ED7">
        <w:rPr>
          <w:rFonts w:cs="Arial"/>
        </w:rPr>
        <w:t xml:space="preserve"> my understanding of </w:t>
      </w:r>
      <w:r w:rsidR="00C34290" w:rsidRPr="00E72ED7">
        <w:rPr>
          <w:rFonts w:cs="Arial"/>
        </w:rPr>
        <w:t>the role of government in business regulation as this is linked to the Convention topic</w:t>
      </w:r>
      <w:bookmarkEnd w:id="7"/>
      <w:r w:rsidR="00C34290" w:rsidRPr="00E72ED7">
        <w:rPr>
          <w:rFonts w:cs="Arial"/>
        </w:rPr>
        <w:t xml:space="preserve">. </w:t>
      </w:r>
    </w:p>
    <w:p w14:paraId="399168C7" w14:textId="6F4BBD82" w:rsidR="00DB58C2" w:rsidRDefault="00DB58C2" w:rsidP="00702882">
      <w:pPr>
        <w:spacing w:after="0"/>
      </w:pPr>
    </w:p>
    <w:p w14:paraId="1AA35B54" w14:textId="77777777"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6E95C292" w14:textId="1C9DA401"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Refer to the word bank provided to fill in the gaps for each of the following sentences.</w:t>
      </w:r>
    </w:p>
    <w:p w14:paraId="0D719C93" w14:textId="7520C80C"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In pairs read the </w:t>
      </w:r>
      <w:r w:rsidR="00844678">
        <w:rPr>
          <w:rFonts w:cs="Arial"/>
          <w:b/>
          <w:bCs/>
        </w:rPr>
        <w:t>six</w:t>
      </w:r>
      <w:r>
        <w:rPr>
          <w:rFonts w:cs="Arial"/>
          <w:b/>
          <w:bCs/>
        </w:rPr>
        <w:t xml:space="preserve"> scenarios provided</w:t>
      </w:r>
      <w:r w:rsidR="002C2192">
        <w:rPr>
          <w:rFonts w:cs="Arial"/>
          <w:b/>
          <w:bCs/>
        </w:rPr>
        <w:t xml:space="preserve"> to determine which Victorian Government regulations apply. Share with the rest of the class</w:t>
      </w:r>
    </w:p>
    <w:p w14:paraId="3D3E5082" w14:textId="12C4754C" w:rsidR="00C34290" w:rsidRDefault="00B367E2" w:rsidP="00DB58C2">
      <w:pPr>
        <w:rPr>
          <w:b/>
          <w:bCs/>
        </w:rPr>
      </w:pPr>
      <w:r>
        <w:rPr>
          <w:noProof/>
        </w:rPr>
        <mc:AlternateContent>
          <mc:Choice Requires="wps">
            <w:drawing>
              <wp:anchor distT="0" distB="0" distL="114300" distR="114300" simplePos="0" relativeHeight="251658240" behindDoc="0" locked="0" layoutInCell="1" allowOverlap="1" wp14:anchorId="669625F6" wp14:editId="15D49ADC">
                <wp:simplePos x="0" y="0"/>
                <wp:positionH relativeFrom="margin">
                  <wp:posOffset>-635</wp:posOffset>
                </wp:positionH>
                <wp:positionV relativeFrom="paragraph">
                  <wp:posOffset>281940</wp:posOffset>
                </wp:positionV>
                <wp:extent cx="6296025" cy="1525905"/>
                <wp:effectExtent l="0" t="0" r="28575" b="17145"/>
                <wp:wrapSquare wrapText="bothSides"/>
                <wp:docPr id="1739217210" name="Text Box 1"/>
                <wp:cNvGraphicFramePr/>
                <a:graphic xmlns:a="http://schemas.openxmlformats.org/drawingml/2006/main">
                  <a:graphicData uri="http://schemas.microsoft.com/office/word/2010/wordprocessingShape">
                    <wps:wsp>
                      <wps:cNvSpPr txBox="1"/>
                      <wps:spPr>
                        <a:xfrm>
                          <a:off x="0" y="0"/>
                          <a:ext cx="6296025" cy="1525905"/>
                        </a:xfrm>
                        <a:prstGeom prst="rect">
                          <a:avLst/>
                        </a:prstGeom>
                        <a:noFill/>
                        <a:ln w="6350">
                          <a:solidFill>
                            <a:prstClr val="black"/>
                          </a:solidFill>
                        </a:ln>
                      </wps:spPr>
                      <wps:txbx>
                        <w:txbxContent>
                          <w:p w14:paraId="389B265C" w14:textId="77777777" w:rsidR="00B367E2" w:rsidRPr="00B367E2" w:rsidRDefault="00B367E2" w:rsidP="00DB58C2">
                            <w:r w:rsidRPr="00B367E2">
                              <w:t>regulating</w:t>
                            </w:r>
                            <w:r w:rsidRPr="00B367E2">
                              <w:tab/>
                            </w:r>
                            <w:r w:rsidRPr="00B367E2">
                              <w:tab/>
                            </w:r>
                            <w:r w:rsidRPr="00B367E2">
                              <w:tab/>
                            </w:r>
                            <w:r w:rsidRPr="00B367E2">
                              <w:tab/>
                              <w:t xml:space="preserve">fairly </w:t>
                            </w:r>
                            <w:r w:rsidRPr="00B367E2">
                              <w:tab/>
                            </w:r>
                            <w:r w:rsidRPr="00B367E2">
                              <w:tab/>
                            </w:r>
                            <w:r w:rsidRPr="00B367E2">
                              <w:tab/>
                            </w:r>
                            <w:r w:rsidRPr="00B367E2">
                              <w:tab/>
                              <w:t>infrastructure projects</w:t>
                            </w:r>
                          </w:p>
                          <w:p w14:paraId="331B60DA" w14:textId="0299BC6D" w:rsidR="00B367E2" w:rsidRPr="00B367E2" w:rsidRDefault="00B367E2" w:rsidP="00DB58C2">
                            <w:r w:rsidRPr="00B367E2">
                              <w:t>workplace safety laws</w:t>
                            </w:r>
                            <w:r w:rsidRPr="00B367E2">
                              <w:tab/>
                            </w:r>
                            <w:r w:rsidRPr="00B367E2">
                              <w:tab/>
                            </w:r>
                            <w:r>
                              <w:t xml:space="preserve">               </w:t>
                            </w:r>
                            <w:r w:rsidRPr="00B367E2">
                              <w:t>licenses</w:t>
                            </w:r>
                            <w:r w:rsidRPr="00B367E2">
                              <w:tab/>
                            </w:r>
                            <w:r w:rsidRPr="00B367E2">
                              <w:tab/>
                            </w:r>
                            <w:r w:rsidRPr="00B367E2">
                              <w:tab/>
                              <w:t>standards</w:t>
                            </w:r>
                          </w:p>
                          <w:p w14:paraId="3C5F6556" w14:textId="0F147351" w:rsidR="00B367E2" w:rsidRPr="00B367E2" w:rsidRDefault="00B367E2" w:rsidP="00DB58C2">
                            <w:r w:rsidRPr="00B367E2">
                              <w:t>protect</w:t>
                            </w:r>
                            <w:r w:rsidRPr="00B367E2">
                              <w:tab/>
                            </w:r>
                            <w:r w:rsidRPr="00B367E2">
                              <w:tab/>
                            </w:r>
                            <w:r w:rsidRPr="00B367E2">
                              <w:tab/>
                            </w:r>
                            <w:r w:rsidRPr="00B367E2">
                              <w:tab/>
                            </w:r>
                            <w:r>
                              <w:t xml:space="preserve">              </w:t>
                            </w:r>
                            <w:r w:rsidRPr="00B367E2">
                              <w:t xml:space="preserve">payroll tax                                         </w:t>
                            </w:r>
                            <w:r>
                              <w:t xml:space="preserve">    </w:t>
                            </w:r>
                            <w:r w:rsidRPr="00B367E2">
                              <w:t>minimum wage requirements</w:t>
                            </w:r>
                          </w:p>
                          <w:p w14:paraId="32BF5B6D" w14:textId="295A621B" w:rsidR="00B367E2" w:rsidRPr="00B367E2" w:rsidRDefault="00B367E2" w:rsidP="00DB58C2">
                            <w:r w:rsidRPr="00B367E2">
                              <w:t xml:space="preserve">pollution            </w:t>
                            </w:r>
                            <w:r w:rsidRPr="00B367E2">
                              <w:tab/>
                            </w:r>
                            <w:r w:rsidRPr="00B367E2">
                              <w:tab/>
                            </w:r>
                            <w:r w:rsidRPr="00B367E2">
                              <w:tab/>
                            </w:r>
                            <w:r>
                              <w:t xml:space="preserve">             </w:t>
                            </w:r>
                            <w:r w:rsidRPr="00B367E2">
                              <w:t xml:space="preserve">consumer rights </w:t>
                            </w:r>
                            <w:r w:rsidRPr="00B367E2">
                              <w:tab/>
                            </w:r>
                            <w:r w:rsidRPr="00B367E2">
                              <w:tab/>
                              <w:t>cash</w:t>
                            </w:r>
                          </w:p>
                          <w:p w14:paraId="72232D80" w14:textId="1A936F1E" w:rsidR="00B367E2" w:rsidRPr="004151BC" w:rsidRDefault="00B367E2" w:rsidP="004151BC">
                            <w:r>
                              <w:t xml:space="preserve">social </w:t>
                            </w:r>
                            <w:r>
                              <w:tab/>
                            </w:r>
                            <w:r>
                              <w:tab/>
                            </w:r>
                            <w:r>
                              <w:tab/>
                            </w:r>
                            <w:r>
                              <w:tab/>
                              <w:t xml:space="preserve">             economic needs</w:t>
                            </w:r>
                            <w:r>
                              <w:tab/>
                            </w:r>
                            <w:r>
                              <w:tab/>
                              <w:t>payment preferences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9625F6" id="_x0000_t202" coordsize="21600,21600" o:spt="202" path="m,l,21600r21600,l21600,xe">
                <v:stroke joinstyle="miter"/>
                <v:path gradientshapeok="t" o:connecttype="rect"/>
              </v:shapetype>
              <v:shape id="Text Box 1" o:spid="_x0000_s1026" type="#_x0000_t202" style="position:absolute;margin-left:-.05pt;margin-top:22.2pt;width:495.75pt;height:120.1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" filled="f" strokeweight=".5pt">
                <v:textbox style="mso-fit-shape-to-text:t">
                  <w:txbxContent>
                    <w:p w14:paraId="389B265C" w14:textId="77777777" w:rsidR="00B367E2" w:rsidRPr="00B367E2" w:rsidRDefault="00B367E2" w:rsidP="00DB58C2">
                      <w:r w:rsidRPr="00B367E2">
                        <w:t>regulating</w:t>
                      </w:r>
                      <w:r w:rsidRPr="00B367E2">
                        <w:tab/>
                      </w:r>
                      <w:r w:rsidRPr="00B367E2">
                        <w:tab/>
                      </w:r>
                      <w:r w:rsidRPr="00B367E2">
                        <w:tab/>
                      </w:r>
                      <w:r w:rsidRPr="00B367E2">
                        <w:tab/>
                        <w:t xml:space="preserve">fairly </w:t>
                      </w:r>
                      <w:r w:rsidRPr="00B367E2">
                        <w:tab/>
                      </w:r>
                      <w:r w:rsidRPr="00B367E2">
                        <w:tab/>
                      </w:r>
                      <w:r w:rsidRPr="00B367E2">
                        <w:tab/>
                      </w:r>
                      <w:r w:rsidRPr="00B367E2">
                        <w:tab/>
                        <w:t>infrastructure projects</w:t>
                      </w:r>
                    </w:p>
                    <w:p w14:paraId="331B60DA" w14:textId="0299BC6D" w:rsidR="00B367E2" w:rsidRPr="00B367E2" w:rsidRDefault="00B367E2" w:rsidP="00DB58C2">
                      <w:r w:rsidRPr="00B367E2">
                        <w:t>workplace safety laws</w:t>
                      </w:r>
                      <w:r w:rsidRPr="00B367E2">
                        <w:tab/>
                      </w:r>
                      <w:r w:rsidRPr="00B367E2">
                        <w:tab/>
                      </w:r>
                      <w:r>
                        <w:t xml:space="preserve">               </w:t>
                      </w:r>
                      <w:r w:rsidRPr="00B367E2">
                        <w:t>licenses</w:t>
                      </w:r>
                      <w:r w:rsidRPr="00B367E2">
                        <w:tab/>
                      </w:r>
                      <w:r w:rsidRPr="00B367E2">
                        <w:tab/>
                      </w:r>
                      <w:r w:rsidRPr="00B367E2">
                        <w:tab/>
                        <w:t>standards</w:t>
                      </w:r>
                    </w:p>
                    <w:p w14:paraId="3C5F6556" w14:textId="0F147351" w:rsidR="00B367E2" w:rsidRPr="00B367E2" w:rsidRDefault="00B367E2" w:rsidP="00DB58C2">
                      <w:r w:rsidRPr="00B367E2">
                        <w:t>protect</w:t>
                      </w:r>
                      <w:r w:rsidRPr="00B367E2">
                        <w:tab/>
                      </w:r>
                      <w:r w:rsidRPr="00B367E2">
                        <w:tab/>
                      </w:r>
                      <w:r w:rsidRPr="00B367E2">
                        <w:tab/>
                      </w:r>
                      <w:r w:rsidRPr="00B367E2">
                        <w:tab/>
                      </w:r>
                      <w:r>
                        <w:t xml:space="preserve">              </w:t>
                      </w:r>
                      <w:r w:rsidRPr="00B367E2">
                        <w:t xml:space="preserve">payroll tax                                         </w:t>
                      </w:r>
                      <w:r>
                        <w:t xml:space="preserve">    </w:t>
                      </w:r>
                      <w:r w:rsidRPr="00B367E2">
                        <w:t>minimum wage requirements</w:t>
                      </w:r>
                    </w:p>
                    <w:p w14:paraId="32BF5B6D" w14:textId="295A621B" w:rsidR="00B367E2" w:rsidRPr="00B367E2" w:rsidRDefault="00B367E2" w:rsidP="00DB58C2">
                      <w:r w:rsidRPr="00B367E2">
                        <w:t xml:space="preserve">pollution            </w:t>
                      </w:r>
                      <w:r w:rsidRPr="00B367E2">
                        <w:tab/>
                      </w:r>
                      <w:r w:rsidRPr="00B367E2">
                        <w:tab/>
                      </w:r>
                      <w:r w:rsidRPr="00B367E2">
                        <w:tab/>
                      </w:r>
                      <w:r>
                        <w:t xml:space="preserve">             </w:t>
                      </w:r>
                      <w:r w:rsidRPr="00B367E2">
                        <w:t xml:space="preserve">consumer rights </w:t>
                      </w:r>
                      <w:r w:rsidRPr="00B367E2">
                        <w:tab/>
                      </w:r>
                      <w:r w:rsidRPr="00B367E2">
                        <w:tab/>
                        <w:t>cash</w:t>
                      </w:r>
                    </w:p>
                    <w:p w14:paraId="72232D80" w14:textId="1A936F1E" w:rsidR="00B367E2" w:rsidRPr="004151BC" w:rsidRDefault="00B367E2" w:rsidP="004151BC">
                      <w:r>
                        <w:t xml:space="preserve">social </w:t>
                      </w:r>
                      <w:r>
                        <w:tab/>
                      </w:r>
                      <w:r>
                        <w:tab/>
                      </w:r>
                      <w:r>
                        <w:tab/>
                      </w:r>
                      <w:r>
                        <w:tab/>
                        <w:t xml:space="preserve">             economic needs</w:t>
                      </w:r>
                      <w:r>
                        <w:tab/>
                      </w:r>
                      <w:r>
                        <w:tab/>
                        <w:t>payment preferences</w:t>
                      </w:r>
                    </w:p>
                  </w:txbxContent>
                </v:textbox>
                <w10:wrap type="square" anchorx="margin"/>
              </v:shape>
            </w:pict>
          </mc:Fallback>
        </mc:AlternateContent>
      </w:r>
      <w:r w:rsidR="002C2192" w:rsidRPr="007E40CD">
        <w:rPr>
          <w:b/>
          <w:bCs/>
        </w:rPr>
        <w:t>Word Bank:</w:t>
      </w:r>
    </w:p>
    <w:p w14:paraId="00E17CBA" w14:textId="77777777" w:rsidR="00B367E2" w:rsidRDefault="00B367E2" w:rsidP="00DB58C2"/>
    <w:p w14:paraId="55927EC9" w14:textId="6E3133E0" w:rsidR="00EB37C1" w:rsidRDefault="002C2192" w:rsidP="00884441">
      <w:pPr>
        <w:spacing w:line="480" w:lineRule="auto"/>
      </w:pPr>
      <w:r>
        <w:t xml:space="preserve">The Victorian government plays a key role in </w:t>
      </w:r>
      <w:r w:rsidR="00B367E2">
        <w:rPr>
          <w:b/>
          <w:bCs/>
        </w:rPr>
        <w:t>______________</w:t>
      </w:r>
      <w:r>
        <w:t xml:space="preserve"> business</w:t>
      </w:r>
      <w:r w:rsidR="007E40CD">
        <w:t>es</w:t>
      </w:r>
      <w:r>
        <w:t xml:space="preserve"> to make sure they operate</w:t>
      </w:r>
      <w:r w:rsidRPr="007E40CD">
        <w:rPr>
          <w:b/>
          <w:bCs/>
        </w:rPr>
        <w:t xml:space="preserve"> </w:t>
      </w:r>
      <w:r w:rsidR="00B367E2">
        <w:rPr>
          <w:b/>
          <w:bCs/>
        </w:rPr>
        <w:t>________</w:t>
      </w:r>
      <w:r>
        <w:t xml:space="preserve">, safely and in accordance with the law. These regulations help protect consumers, workers and the environment while supporting the growth of the economy. </w:t>
      </w:r>
    </w:p>
    <w:p w14:paraId="16C3BE97" w14:textId="3880A2E5" w:rsidR="00EB37C1" w:rsidRDefault="002C2192" w:rsidP="00884441">
      <w:pPr>
        <w:spacing w:line="480" w:lineRule="auto"/>
      </w:pPr>
      <w:r>
        <w:t xml:space="preserve">Businesses must register their </w:t>
      </w:r>
      <w:r w:rsidR="00780D4E">
        <w:t>names</w:t>
      </w:r>
      <w:r>
        <w:t xml:space="preserve"> and obtain the </w:t>
      </w:r>
      <w:r w:rsidR="00B367E2">
        <w:t xml:space="preserve">necessary </w:t>
      </w:r>
      <w:r w:rsidR="00B367E2">
        <w:rPr>
          <w:b/>
          <w:bCs/>
        </w:rPr>
        <w:t>__________</w:t>
      </w:r>
      <w:r>
        <w:t xml:space="preserve"> such as</w:t>
      </w:r>
      <w:r w:rsidR="007E40CD">
        <w:t xml:space="preserve"> a</w:t>
      </w:r>
      <w:r>
        <w:t xml:space="preserve"> food handling permit.</w:t>
      </w:r>
      <w:r w:rsidR="00EB37C1">
        <w:t xml:space="preserve"> The Business Licensing Authority is in charge of licencing across a range of industries making sure businesses meet industry specific</w:t>
      </w:r>
      <w:r w:rsidR="00EB37C1" w:rsidRPr="007E40CD">
        <w:rPr>
          <w:b/>
          <w:bCs/>
        </w:rPr>
        <w:t xml:space="preserve"> </w:t>
      </w:r>
      <w:r w:rsidR="00B367E2">
        <w:rPr>
          <w:b/>
          <w:bCs/>
        </w:rPr>
        <w:t>___________</w:t>
      </w:r>
      <w:r w:rsidR="00EB37C1">
        <w:t>.</w:t>
      </w:r>
    </w:p>
    <w:p w14:paraId="09247007" w14:textId="7D7AC140" w:rsidR="00EB37C1" w:rsidRDefault="002C2192" w:rsidP="00884441">
      <w:pPr>
        <w:spacing w:line="480" w:lineRule="auto"/>
      </w:pPr>
      <w:r>
        <w:t xml:space="preserve"> </w:t>
      </w:r>
      <w:r w:rsidR="00780D4E">
        <w:t>WorkSafe</w:t>
      </w:r>
      <w:r>
        <w:t xml:space="preserve"> Victoria </w:t>
      </w:r>
      <w:r w:rsidR="00780D4E">
        <w:t>enforces</w:t>
      </w:r>
      <w:r>
        <w:t xml:space="preserve"> </w:t>
      </w:r>
      <w:r w:rsidR="00B367E2">
        <w:rPr>
          <w:b/>
          <w:bCs/>
        </w:rPr>
        <w:t>________________________</w:t>
      </w:r>
      <w:r>
        <w:t xml:space="preserve"> to protect employees.</w:t>
      </w:r>
      <w:r w:rsidR="00EB37C1">
        <w:t xml:space="preserve"> The Fair Work Act outlines the </w:t>
      </w:r>
      <w:r w:rsidR="00B367E2">
        <w:rPr>
          <w:b/>
          <w:bCs/>
        </w:rPr>
        <w:t>________________________________________</w:t>
      </w:r>
      <w:r w:rsidR="00EB37C1">
        <w:t xml:space="preserve">and workplace rights for all Victorian employees. </w:t>
      </w:r>
    </w:p>
    <w:p w14:paraId="4A5CFF4E" w14:textId="56A15400" w:rsidR="00EB37C1" w:rsidRDefault="002C2192" w:rsidP="00884441">
      <w:pPr>
        <w:spacing w:line="480" w:lineRule="auto"/>
      </w:pPr>
      <w:r>
        <w:lastRenderedPageBreak/>
        <w:t xml:space="preserve"> Consumer Affairs Victoria ensure business</w:t>
      </w:r>
      <w:r w:rsidR="00780D4E">
        <w:t>es</w:t>
      </w:r>
      <w:r>
        <w:t xml:space="preserve"> follow fair trading laws and </w:t>
      </w:r>
      <w:r w:rsidR="00B367E2">
        <w:rPr>
          <w:b/>
          <w:bCs/>
        </w:rPr>
        <w:t>__________</w:t>
      </w:r>
      <w:r>
        <w:t xml:space="preserve"> </w:t>
      </w:r>
      <w:r w:rsidR="00780D4E">
        <w:t>consumers</w:t>
      </w:r>
      <w:r>
        <w:t xml:space="preserve"> from misleading practices. </w:t>
      </w:r>
      <w:r w:rsidR="00EB37C1">
        <w:t>If a business if found to be in breach of fair-trading laws, they can receive a fine.</w:t>
      </w:r>
    </w:p>
    <w:p w14:paraId="040FD835" w14:textId="1EC36F13" w:rsidR="00EB37C1" w:rsidRDefault="00741C12" w:rsidP="00884441">
      <w:pPr>
        <w:spacing w:line="480" w:lineRule="auto"/>
      </w:pPr>
      <w:r>
        <w:t xml:space="preserve">The Environmental Protection Authority is </w:t>
      </w:r>
      <w:r w:rsidR="00780D4E">
        <w:t>responsible</w:t>
      </w:r>
      <w:r>
        <w:t xml:space="preserve"> for enforcing </w:t>
      </w:r>
      <w:r w:rsidR="00B367E2">
        <w:rPr>
          <w:b/>
          <w:bCs/>
        </w:rPr>
        <w:t>____________</w:t>
      </w:r>
      <w:r w:rsidR="00780D4E">
        <w:t xml:space="preserve"> and</w:t>
      </w:r>
      <w:r>
        <w:t xml:space="preserve"> waste management laws for business</w:t>
      </w:r>
      <w:r w:rsidR="00844678">
        <w:t xml:space="preserve">es. The Environmental Protection Act 2017 outlines the penalties that businesses can face for being in breach of environmental standards. </w:t>
      </w:r>
    </w:p>
    <w:p w14:paraId="7FBA2254" w14:textId="0D1FB02F" w:rsidR="002C2192" w:rsidRDefault="00741C12" w:rsidP="00884441">
      <w:pPr>
        <w:spacing w:line="480" w:lineRule="auto"/>
      </w:pPr>
      <w:r>
        <w:t xml:space="preserve"> The Victorian Government manages state </w:t>
      </w:r>
      <w:r w:rsidR="00780D4E">
        <w:t>taxes</w:t>
      </w:r>
      <w:r>
        <w:t xml:space="preserve"> like </w:t>
      </w:r>
      <w:r w:rsidR="00B367E2">
        <w:rPr>
          <w:b/>
          <w:bCs/>
        </w:rPr>
        <w:t>____________________</w:t>
      </w:r>
      <w:r>
        <w:t xml:space="preserve"> and can help businesses grow through incentives. </w:t>
      </w:r>
      <w:r w:rsidR="00844678">
        <w:t>Other taxes</w:t>
      </w:r>
      <w:r w:rsidR="007E40CD">
        <w:t xml:space="preserve"> they collect</w:t>
      </w:r>
      <w:r w:rsidR="00844678">
        <w:t xml:space="preserve"> include land tax, insurance duty that applies to various insurance policies and land transfers. The State government uses this money to fund public services and</w:t>
      </w:r>
      <w:r w:rsidR="00B367E2">
        <w:t xml:space="preserve"> _______________</w:t>
      </w:r>
      <w:r w:rsidR="00844678" w:rsidRPr="007E40CD">
        <w:rPr>
          <w:b/>
          <w:bCs/>
        </w:rPr>
        <w:t xml:space="preserve"> </w:t>
      </w:r>
      <w:r w:rsidR="00B367E2">
        <w:rPr>
          <w:b/>
          <w:bCs/>
        </w:rPr>
        <w:t>____________</w:t>
      </w:r>
      <w:r w:rsidR="00844678">
        <w:t xml:space="preserve">like the new Metro tunnel and the Footscray Hospital. </w:t>
      </w:r>
    </w:p>
    <w:p w14:paraId="7FBE9173" w14:textId="0423B6FB" w:rsidR="00844678" w:rsidRDefault="00780D4E" w:rsidP="00884441">
      <w:pPr>
        <w:spacing w:after="0" w:line="480" w:lineRule="auto"/>
      </w:pPr>
      <w:r>
        <w:t xml:space="preserve">The government of Victoria has the responsibility to protect </w:t>
      </w:r>
      <w:r w:rsidR="00B367E2">
        <w:rPr>
          <w:b/>
          <w:bCs/>
        </w:rPr>
        <w:t>_____________________</w:t>
      </w:r>
      <w:r>
        <w:t xml:space="preserve">. It has the legal authority to create laws that are designed to ensure that all consumers have access to goods and services without being discriminated against based on their </w:t>
      </w:r>
      <w:r w:rsidR="00B367E2">
        <w:rPr>
          <w:b/>
          <w:bCs/>
        </w:rPr>
        <w:t>_____________________</w:t>
      </w:r>
      <w:r w:rsidRPr="007E40CD">
        <w:rPr>
          <w:b/>
          <w:bCs/>
        </w:rPr>
        <w:t xml:space="preserve"> </w:t>
      </w:r>
      <w:r>
        <w:t>whether they involve cash, cards or electronic transfers.</w:t>
      </w:r>
      <w:r>
        <w:br/>
      </w:r>
    </w:p>
    <w:p w14:paraId="173C2461" w14:textId="59DAF728" w:rsidR="00780D4E" w:rsidRDefault="00780D4E" w:rsidP="00884441">
      <w:pPr>
        <w:spacing w:after="0" w:line="480" w:lineRule="auto"/>
      </w:pPr>
      <w:r>
        <w:t xml:space="preserve">The Victorian government can introduce laws that require businesses to accept </w:t>
      </w:r>
      <w:r w:rsidR="00B367E2">
        <w:rPr>
          <w:b/>
          <w:bCs/>
        </w:rPr>
        <w:t>___________</w:t>
      </w:r>
      <w:r>
        <w:t xml:space="preserve"> as a form of payment in exchange for the products they sell to consumers. The government has to balance the </w:t>
      </w:r>
      <w:r w:rsidR="00B367E2">
        <w:t>_____________</w:t>
      </w:r>
      <w:r w:rsidR="00B367E2">
        <w:rPr>
          <w:b/>
          <w:bCs/>
        </w:rPr>
        <w:t>_______________</w:t>
      </w:r>
      <w:r w:rsidR="00D174E0">
        <w:rPr>
          <w:b/>
          <w:bCs/>
        </w:rPr>
        <w:t>_</w:t>
      </w:r>
      <w:r w:rsidR="00D174E0" w:rsidRPr="007E40CD">
        <w:rPr>
          <w:b/>
          <w:bCs/>
        </w:rPr>
        <w:t xml:space="preserve"> </w:t>
      </w:r>
      <w:r w:rsidR="00D174E0">
        <w:t>of</w:t>
      </w:r>
      <w:r>
        <w:t xml:space="preserve"> the state with</w:t>
      </w:r>
      <w:r w:rsidRPr="007E40CD">
        <w:rPr>
          <w:b/>
          <w:bCs/>
        </w:rPr>
        <w:t xml:space="preserve"> </w:t>
      </w:r>
      <w:r w:rsidR="00B367E2">
        <w:rPr>
          <w:b/>
          <w:bCs/>
        </w:rPr>
        <w:t>__________</w:t>
      </w:r>
      <w:r>
        <w:t xml:space="preserve"> </w:t>
      </w:r>
      <w:r w:rsidR="007E40CD">
        <w:t>fairness</w:t>
      </w:r>
      <w:r>
        <w:t xml:space="preserve"> to look after</w:t>
      </w:r>
      <w:r w:rsidR="007E40CD">
        <w:t xml:space="preserve"> both</w:t>
      </w:r>
      <w:r>
        <w:t xml:space="preserve"> the interests of consumers and businesses.</w:t>
      </w:r>
    </w:p>
    <w:p w14:paraId="45FB68B9" w14:textId="77777777" w:rsidR="00E57A89" w:rsidRDefault="00E57A89" w:rsidP="00DB58C2"/>
    <w:p w14:paraId="2AC36C4C" w14:textId="77777777" w:rsidR="00884441" w:rsidRDefault="00884441">
      <w:pPr>
        <w:rPr>
          <w:b/>
          <w:bCs/>
        </w:rPr>
      </w:pPr>
      <w:r>
        <w:rPr>
          <w:b/>
          <w:bCs/>
        </w:rPr>
        <w:br w:type="page"/>
      </w:r>
    </w:p>
    <w:p w14:paraId="6E6D765C" w14:textId="212886AD" w:rsidR="00780D4E" w:rsidRPr="00844678" w:rsidRDefault="00780D4E" w:rsidP="00DB58C2">
      <w:pPr>
        <w:rPr>
          <w:b/>
          <w:bCs/>
        </w:rPr>
      </w:pPr>
      <w:r w:rsidRPr="00844678">
        <w:rPr>
          <w:b/>
          <w:bCs/>
        </w:rPr>
        <w:lastRenderedPageBreak/>
        <w:t>Scenario Based Pair and Share Activity</w:t>
      </w:r>
    </w:p>
    <w:p w14:paraId="283484BE" w14:textId="02BBD2C7" w:rsidR="00780D4E" w:rsidRDefault="00780D4E" w:rsidP="00DB58C2">
      <w:r>
        <w:t>Decide which Victorian government regulations apply in the following scenarios:</w:t>
      </w:r>
    </w:p>
    <w:p w14:paraId="4591F91D" w14:textId="6FA9426B" w:rsidR="00780D4E" w:rsidRDefault="00780D4E" w:rsidP="00DB58C2">
      <w:r w:rsidRPr="00844678">
        <w:rPr>
          <w:b/>
          <w:bCs/>
        </w:rPr>
        <w:t>1</w:t>
      </w:r>
      <w:r>
        <w:t>. A new café is opening in Williamstown and needs to ensure it follows the law. What regulations must it comply with?</w:t>
      </w:r>
    </w:p>
    <w:p w14:paraId="0454E84F" w14:textId="35F70642" w:rsidR="00844678" w:rsidRDefault="00844678" w:rsidP="007E40CD">
      <w:pPr>
        <w:spacing w:after="0" w:line="360" w:lineRule="auto"/>
      </w:pPr>
      <w:r>
        <w:t>________________________________________________________________________________________________________________</w:t>
      </w:r>
      <w:r w:rsidR="007E40CD">
        <w:t>______________________________________________________________________________________________</w:t>
      </w:r>
    </w:p>
    <w:p w14:paraId="1FE061BE" w14:textId="091B5469" w:rsidR="007E40CD" w:rsidRDefault="00780D4E" w:rsidP="00DB58C2">
      <w:r>
        <w:t>2. A construction company has multiple workplace injuries. Which government bod</w:t>
      </w:r>
      <w:r w:rsidR="007E40CD">
        <w:t>y</w:t>
      </w:r>
      <w:r>
        <w:t xml:space="preserve"> is respons</w:t>
      </w:r>
      <w:r w:rsidR="007E40CD">
        <w:t>ible</w:t>
      </w:r>
      <w:r>
        <w:t xml:space="preserve"> and what action should be taken?</w:t>
      </w:r>
    </w:p>
    <w:p w14:paraId="4A28D2EC" w14:textId="77777777" w:rsidR="007E40CD" w:rsidRDefault="007E40CD" w:rsidP="007E40CD">
      <w:pPr>
        <w:spacing w:after="0" w:line="360" w:lineRule="auto"/>
      </w:pPr>
      <w:r>
        <w:t>______________________________________________________________________________________________________________________________________________________________________________________________________________</w:t>
      </w:r>
    </w:p>
    <w:p w14:paraId="663498F4" w14:textId="28714B84" w:rsidR="00780D4E" w:rsidRDefault="00780D4E" w:rsidP="00DB58C2">
      <w:r>
        <w:t xml:space="preserve">3. </w:t>
      </w:r>
      <w:r w:rsidR="00EB37C1">
        <w:t xml:space="preserve">A small business is caught making false claims about </w:t>
      </w:r>
      <w:r w:rsidR="003C183C">
        <w:t>its</w:t>
      </w:r>
      <w:r w:rsidR="00EB37C1">
        <w:t xml:space="preserve"> </w:t>
      </w:r>
      <w:r w:rsidR="007E40CD">
        <w:t>products</w:t>
      </w:r>
      <w:r w:rsidR="00EB37C1">
        <w:t xml:space="preserve">. Which government </w:t>
      </w:r>
      <w:r w:rsidR="007E40CD">
        <w:t>department would</w:t>
      </w:r>
      <w:r w:rsidR="00EB37C1">
        <w:t xml:space="preserve"> investigat</w:t>
      </w:r>
      <w:r w:rsidR="007E40CD">
        <w:t>e</w:t>
      </w:r>
      <w:r w:rsidR="00EB37C1">
        <w:t xml:space="preserve"> this and what penalties could it face</w:t>
      </w:r>
      <w:r w:rsidR="007E40CD">
        <w:t>?</w:t>
      </w:r>
    </w:p>
    <w:p w14:paraId="2E6EFB82" w14:textId="68FE72F4" w:rsidR="007E40CD" w:rsidRDefault="007E40CD" w:rsidP="007E40CD">
      <w:pPr>
        <w:spacing w:after="0" w:line="360" w:lineRule="auto"/>
      </w:pPr>
      <w:r>
        <w:t>______________________________________________________________________________________________________________________________________________________________________________________________________________</w:t>
      </w:r>
    </w:p>
    <w:p w14:paraId="6D49E356" w14:textId="06BEFB4A" w:rsidR="00EB37C1" w:rsidRDefault="00EB37C1" w:rsidP="00DB58C2">
      <w:r>
        <w:t xml:space="preserve">4. A manufacturing company is accused of polluting the local river. What legal consequences </w:t>
      </w:r>
      <w:r w:rsidR="007E40CD">
        <w:t>could it face?</w:t>
      </w:r>
    </w:p>
    <w:p w14:paraId="5D5B6CE5" w14:textId="77777777" w:rsidR="007E40CD" w:rsidRDefault="007E40CD" w:rsidP="007E40CD">
      <w:pPr>
        <w:spacing w:after="0" w:line="360" w:lineRule="auto"/>
      </w:pPr>
      <w:r>
        <w:t>______________________________________________________________________________________________________________________________________________________________________________________________________________</w:t>
      </w:r>
    </w:p>
    <w:p w14:paraId="50C68001" w14:textId="4072D118" w:rsidR="00EB37C1" w:rsidRDefault="00EB37C1" w:rsidP="00DB58C2">
      <w:r>
        <w:t>5. A Mornington ice cream shop has a sign in the window saying it only accepts cash. Can it do this?</w:t>
      </w:r>
      <w:r w:rsidR="007E40CD">
        <w:t xml:space="preserve"> Give a reason for your answer. </w:t>
      </w:r>
    </w:p>
    <w:p w14:paraId="5BFF451A" w14:textId="1A8BDF2F" w:rsidR="007E40CD" w:rsidRDefault="007E40CD" w:rsidP="007E40CD">
      <w:pPr>
        <w:spacing w:after="0" w:line="360" w:lineRule="auto"/>
      </w:pPr>
      <w:r>
        <w:t>______________________________________________________________________________________________________________________________________________________________________________________________________________</w:t>
      </w:r>
    </w:p>
    <w:p w14:paraId="6E38FE58" w14:textId="58ED67C8" w:rsidR="00EB37C1" w:rsidRDefault="00EB37C1" w:rsidP="00DB58C2">
      <w:r>
        <w:t>6. An employee is being underpaid as a casual at a local fish and chip shop. Which Act is it breaching?</w:t>
      </w:r>
    </w:p>
    <w:p w14:paraId="2037CE6F" w14:textId="77777777" w:rsidR="007E40CD" w:rsidRDefault="007E40CD" w:rsidP="007E40CD">
      <w:pPr>
        <w:spacing w:after="0" w:line="360" w:lineRule="auto"/>
      </w:pPr>
      <w:r>
        <w:t>______________________________________________________________________________________________________________________________________________________________________________________________________________</w:t>
      </w:r>
    </w:p>
    <w:p w14:paraId="5D1C42B4" w14:textId="77777777" w:rsidR="007E40CD" w:rsidRDefault="007E40CD" w:rsidP="00DB58C2"/>
    <w:p w14:paraId="76F2C74E" w14:textId="77777777" w:rsidR="00884441" w:rsidRDefault="00884441">
      <w:pPr>
        <w:rPr>
          <w:rFonts w:asciiTheme="majorHAnsi" w:eastAsiaTheme="majorEastAsia" w:hAnsiTheme="majorHAnsi" w:cstheme="majorBidi"/>
          <w:color w:val="0F4761" w:themeColor="accent1" w:themeShade="BF"/>
          <w:sz w:val="32"/>
          <w:szCs w:val="32"/>
        </w:rPr>
      </w:pPr>
      <w:r>
        <w:br w:type="page"/>
      </w:r>
    </w:p>
    <w:p w14:paraId="116B1BC2" w14:textId="261E6419" w:rsidR="00027812" w:rsidRPr="00027812" w:rsidRDefault="00DB58C2" w:rsidP="00114497">
      <w:pPr>
        <w:pStyle w:val="Heading2"/>
        <w:spacing w:line="360" w:lineRule="auto"/>
      </w:pPr>
      <w:bookmarkStart w:id="8" w:name="_Toc196830885"/>
      <w:r w:rsidRPr="00BE2C76">
        <w:lastRenderedPageBreak/>
        <w:t xml:space="preserve">Activity </w:t>
      </w:r>
      <w:r>
        <w:t>3</w:t>
      </w:r>
      <w:r w:rsidRPr="00BE2C76">
        <w:t xml:space="preserve">: </w:t>
      </w:r>
      <w:r>
        <w:t xml:space="preserve"> Different </w:t>
      </w:r>
      <w:r w:rsidR="008E18B2">
        <w:t xml:space="preserve">Methods of </w:t>
      </w:r>
      <w:r>
        <w:t>Payment</w:t>
      </w:r>
      <w:r w:rsidR="008E18B2">
        <w:t xml:space="preserve"> – PowerPoint and Scenario Activity</w:t>
      </w:r>
      <w:bookmarkEnd w:id="8"/>
    </w:p>
    <w:p w14:paraId="27982E36" w14:textId="3B432B12" w:rsidR="008E18B2" w:rsidRPr="00F954B3" w:rsidRDefault="008E18B2" w:rsidP="008E18B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18FB748" w14:textId="2684D505" w:rsidR="00166B8C" w:rsidRPr="00884441" w:rsidRDefault="00166B8C" w:rsidP="00884441">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rPr>
          <w:rFonts w:cs="Arial"/>
        </w:rPr>
      </w:pPr>
      <w:r w:rsidRPr="00884441">
        <w:rPr>
          <w:rFonts w:cs="Arial"/>
        </w:rPr>
        <w:t xml:space="preserve">We will consider the different payment methods available for businesses in Victoria. </w:t>
      </w:r>
    </w:p>
    <w:p w14:paraId="2B13FD7B" w14:textId="74508307" w:rsidR="00166B8C" w:rsidRPr="00884441" w:rsidRDefault="00166B8C" w:rsidP="00884441">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rPr>
          <w:rFonts w:cs="Arial"/>
        </w:rPr>
      </w:pPr>
      <w:r w:rsidRPr="00884441">
        <w:rPr>
          <w:rFonts w:cs="Arial"/>
        </w:rPr>
        <w:t>We will evaluate the advantage and disadvantages of each payment method to determine the most suitable option for a range of typical business scenarios.</w:t>
      </w:r>
    </w:p>
    <w:p w14:paraId="6E8CB1FD" w14:textId="77777777" w:rsidR="008F3A87" w:rsidRDefault="008F3A87" w:rsidP="008E18B2">
      <w:pPr>
        <w:pBdr>
          <w:top w:val="single" w:sz="4" w:space="1" w:color="auto"/>
          <w:left w:val="single" w:sz="4" w:space="4" w:color="auto"/>
          <w:bottom w:val="single" w:sz="4" w:space="1" w:color="auto"/>
          <w:right w:val="single" w:sz="4" w:space="4" w:color="auto"/>
        </w:pBdr>
        <w:rPr>
          <w:rFonts w:cs="Arial"/>
          <w:b/>
          <w:bCs/>
        </w:rPr>
      </w:pPr>
    </w:p>
    <w:p w14:paraId="4A96E2DD" w14:textId="68E66DE9" w:rsidR="008E18B2" w:rsidRDefault="008E18B2" w:rsidP="008E18B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6EDE5FB" w14:textId="25540DDE" w:rsidR="00166B8C" w:rsidRPr="00884441" w:rsidRDefault="00166B8C" w:rsidP="00884441">
      <w:pPr>
        <w:pStyle w:val="ListParagraph"/>
        <w:numPr>
          <w:ilvl w:val="0"/>
          <w:numId w:val="14"/>
        </w:numPr>
        <w:pBdr>
          <w:top w:val="single" w:sz="4" w:space="1" w:color="auto"/>
          <w:left w:val="single" w:sz="4" w:space="4" w:color="auto"/>
          <w:bottom w:val="single" w:sz="4" w:space="1" w:color="auto"/>
          <w:right w:val="single" w:sz="4" w:space="4" w:color="auto"/>
        </w:pBdr>
        <w:spacing w:after="0" w:line="240" w:lineRule="auto"/>
        <w:rPr>
          <w:rFonts w:cs="Arial"/>
        </w:rPr>
      </w:pPr>
      <w:r w:rsidRPr="00884441">
        <w:rPr>
          <w:rFonts w:cs="Arial"/>
        </w:rPr>
        <w:t>I will participate in the brainstorming session about the different payments currently used by business in Victoria.</w:t>
      </w:r>
    </w:p>
    <w:p w14:paraId="05AFB78C" w14:textId="61407B41" w:rsidR="00035C4F" w:rsidRPr="00884441" w:rsidRDefault="00035C4F" w:rsidP="00884441">
      <w:pPr>
        <w:pStyle w:val="ListParagraph"/>
        <w:numPr>
          <w:ilvl w:val="0"/>
          <w:numId w:val="14"/>
        </w:numPr>
        <w:pBdr>
          <w:top w:val="single" w:sz="4" w:space="1" w:color="auto"/>
          <w:left w:val="single" w:sz="4" w:space="4" w:color="auto"/>
          <w:bottom w:val="single" w:sz="4" w:space="1" w:color="auto"/>
          <w:right w:val="single" w:sz="4" w:space="4" w:color="auto"/>
        </w:pBdr>
        <w:spacing w:after="0" w:line="240" w:lineRule="auto"/>
        <w:rPr>
          <w:rFonts w:cs="Arial"/>
        </w:rPr>
      </w:pPr>
      <w:r w:rsidRPr="00884441">
        <w:rPr>
          <w:rFonts w:cs="Arial"/>
        </w:rPr>
        <w:t>I will be able to recommend the most appropriate payment method and provide one advantage and one disadvantage of each method.</w:t>
      </w:r>
    </w:p>
    <w:p w14:paraId="4E4B5FE9" w14:textId="77777777" w:rsidR="008E18B2" w:rsidRDefault="008E18B2" w:rsidP="00702882">
      <w:pPr>
        <w:spacing w:after="0"/>
      </w:pPr>
    </w:p>
    <w:p w14:paraId="51AC49F2" w14:textId="06613B63" w:rsidR="00B64B3D" w:rsidRDefault="00B64B3D"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99DAD2B" w14:textId="3B593EBA" w:rsidR="00B64B3D" w:rsidRDefault="009E709C"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a.</w:t>
      </w:r>
      <w:r w:rsidR="00B64B3D">
        <w:rPr>
          <w:rFonts w:cs="Arial"/>
          <w:b/>
          <w:bCs/>
        </w:rPr>
        <w:t xml:space="preserve"> On a post it </w:t>
      </w:r>
      <w:proofErr w:type="gramStart"/>
      <w:r w:rsidR="00B64B3D">
        <w:rPr>
          <w:rFonts w:cs="Arial"/>
          <w:b/>
          <w:bCs/>
        </w:rPr>
        <w:t>note</w:t>
      </w:r>
      <w:proofErr w:type="gramEnd"/>
      <w:r w:rsidR="00B64B3D">
        <w:rPr>
          <w:rFonts w:cs="Arial"/>
          <w:b/>
          <w:bCs/>
        </w:rPr>
        <w:t xml:space="preserve"> list at least 4 different methods of payment used by consumers when buying products from businesses.</w:t>
      </w:r>
    </w:p>
    <w:p w14:paraId="110925D0" w14:textId="2435BC8F" w:rsidR="00B64B3D" w:rsidRDefault="009E709C"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b</w:t>
      </w:r>
      <w:r w:rsidR="00B64B3D">
        <w:rPr>
          <w:rFonts w:cs="Arial"/>
          <w:b/>
          <w:bCs/>
        </w:rPr>
        <w:t>. Listen to the teacher driven Power Point on the methods of payments available to consumers</w:t>
      </w:r>
      <w:r>
        <w:rPr>
          <w:rFonts w:cs="Arial"/>
          <w:b/>
          <w:bCs/>
        </w:rPr>
        <w:t xml:space="preserve"> and take notes on page 11</w:t>
      </w:r>
      <w:r w:rsidR="00B64B3D">
        <w:rPr>
          <w:rFonts w:cs="Arial"/>
          <w:b/>
          <w:bCs/>
        </w:rPr>
        <w:t xml:space="preserve">. </w:t>
      </w:r>
    </w:p>
    <w:p w14:paraId="26FC5237" w14:textId="675004BB" w:rsidR="00B64B3D" w:rsidRDefault="009E709C"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c</w:t>
      </w:r>
      <w:r w:rsidR="00B64B3D">
        <w:rPr>
          <w:rFonts w:cs="Arial"/>
          <w:b/>
          <w:bCs/>
        </w:rPr>
        <w:t>. Complete the See Think Wonder sheet provided</w:t>
      </w:r>
      <w:r>
        <w:rPr>
          <w:rFonts w:cs="Arial"/>
          <w:b/>
          <w:bCs/>
        </w:rPr>
        <w:t xml:space="preserve"> on page 12</w:t>
      </w:r>
      <w:r w:rsidR="00B64B3D">
        <w:rPr>
          <w:rFonts w:cs="Arial"/>
          <w:b/>
          <w:bCs/>
        </w:rPr>
        <w:t xml:space="preserve"> in relation to the first slide which refers to ‘How Australians Pay’ Snapshot provided by the Reserve Bank of Australia and share your thoughts with another student after you have considered the information on the link</w:t>
      </w:r>
    </w:p>
    <w:p w14:paraId="38EABD8E" w14:textId="765BF022" w:rsidR="00B64B3D" w:rsidRDefault="009E709C"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d</w:t>
      </w:r>
      <w:r w:rsidR="00B64B3D">
        <w:rPr>
          <w:rFonts w:cs="Arial"/>
          <w:b/>
          <w:bCs/>
        </w:rPr>
        <w:t xml:space="preserve">. </w:t>
      </w:r>
      <w:r w:rsidR="00E57A89">
        <w:rPr>
          <w:rFonts w:cs="Arial"/>
          <w:b/>
          <w:bCs/>
        </w:rPr>
        <w:t xml:space="preserve">Complete the </w:t>
      </w:r>
      <w:r w:rsidR="00B64B3D">
        <w:rPr>
          <w:rFonts w:cs="Arial"/>
          <w:b/>
          <w:bCs/>
        </w:rPr>
        <w:t>quiz linked</w:t>
      </w:r>
      <w:r w:rsidR="00690FFC">
        <w:rPr>
          <w:rFonts w:cs="Arial"/>
          <w:b/>
          <w:bCs/>
        </w:rPr>
        <w:t xml:space="preserve"> below</w:t>
      </w:r>
      <w:r w:rsidR="00B64B3D">
        <w:rPr>
          <w:rFonts w:cs="Arial"/>
          <w:b/>
          <w:bCs/>
        </w:rPr>
        <w:t xml:space="preserve"> </w:t>
      </w:r>
      <w:r>
        <w:rPr>
          <w:rFonts w:cs="Arial"/>
          <w:b/>
          <w:bCs/>
        </w:rPr>
        <w:t xml:space="preserve">(pages 13-15) </w:t>
      </w:r>
      <w:r w:rsidR="00B64B3D">
        <w:rPr>
          <w:rFonts w:cs="Arial"/>
          <w:b/>
          <w:bCs/>
        </w:rPr>
        <w:t xml:space="preserve">to the to test your understanding of the different methods of payment available </w:t>
      </w:r>
      <w:r w:rsidR="00E57A89">
        <w:rPr>
          <w:rFonts w:cs="Arial"/>
          <w:b/>
          <w:bCs/>
        </w:rPr>
        <w:t>to consumers</w:t>
      </w:r>
      <w:r w:rsidR="00B64B3D">
        <w:rPr>
          <w:rFonts w:cs="Arial"/>
          <w:b/>
          <w:bCs/>
        </w:rPr>
        <w:t xml:space="preserve"> today. </w:t>
      </w:r>
    </w:p>
    <w:p w14:paraId="2076C58F" w14:textId="6B901AB9" w:rsidR="00B64B3D" w:rsidRDefault="009E709C" w:rsidP="00B64B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e</w:t>
      </w:r>
      <w:r w:rsidR="00B64B3D">
        <w:rPr>
          <w:rFonts w:cs="Arial"/>
          <w:b/>
          <w:bCs/>
        </w:rPr>
        <w:t xml:space="preserve">. Read each of the scenarios and answer the questions that follow. </w:t>
      </w:r>
    </w:p>
    <w:p w14:paraId="249A41F9" w14:textId="41EBDD39" w:rsidR="007D6067" w:rsidRDefault="00536235" w:rsidP="00114497">
      <w:pPr>
        <w:pStyle w:val="Heading3"/>
        <w:spacing w:line="360" w:lineRule="auto"/>
      </w:pPr>
      <w:bookmarkStart w:id="9" w:name="_Toc196830886"/>
      <w:r>
        <w:t>a</w:t>
      </w:r>
      <w:r w:rsidR="00E57A89" w:rsidRPr="00C94A4E">
        <w:t>.</w:t>
      </w:r>
      <w:r w:rsidR="00EF5B56">
        <w:t xml:space="preserve"> </w:t>
      </w:r>
      <w:r w:rsidR="007D6067">
        <w:t xml:space="preserve">Post-It Note - </w:t>
      </w:r>
      <w:r w:rsidR="00EF5B56">
        <w:t>Methods of Payment</w:t>
      </w:r>
      <w:r w:rsidR="007D6067">
        <w:t xml:space="preserve"> Activity</w:t>
      </w:r>
      <w:bookmarkEnd w:id="9"/>
      <w:r w:rsidR="007D6067">
        <w:t xml:space="preserve"> </w:t>
      </w:r>
    </w:p>
    <w:p w14:paraId="08211467" w14:textId="22D939FB" w:rsidR="007D6067" w:rsidRDefault="007D6067" w:rsidP="007D6067">
      <w:r>
        <w:t xml:space="preserve">Please stick you Post-It Notes here or write them in the blank space provided.  </w:t>
      </w:r>
    </w:p>
    <w:p w14:paraId="5CCB3E5E" w14:textId="77777777" w:rsidR="007D6067" w:rsidRDefault="007D6067" w:rsidP="00536235">
      <w:pPr>
        <w:pStyle w:val="Heading2"/>
      </w:pPr>
    </w:p>
    <w:p w14:paraId="216CD2F1" w14:textId="77777777" w:rsidR="007D6067" w:rsidRDefault="007D6067" w:rsidP="00536235">
      <w:pPr>
        <w:pStyle w:val="Heading2"/>
      </w:pPr>
    </w:p>
    <w:p w14:paraId="153AC215" w14:textId="7C248E1C" w:rsidR="00EF5B56" w:rsidRDefault="00EF5B56" w:rsidP="00536235">
      <w:pPr>
        <w:pStyle w:val="Heading2"/>
      </w:pPr>
      <w:r>
        <w:t xml:space="preserve"> </w:t>
      </w:r>
    </w:p>
    <w:p w14:paraId="71109E8E" w14:textId="7F7DE38B" w:rsidR="006A5DD3" w:rsidRPr="006A5DD3" w:rsidRDefault="009C6A1D">
      <w:pPr>
        <w:sectPr w:rsidR="006A5DD3" w:rsidRPr="006A5DD3" w:rsidSect="0093300A">
          <w:headerReference w:type="default" r:id="rId14"/>
          <w:footerReference w:type="default" r:id="rId15"/>
          <w:pgSz w:w="11907" w:h="16840" w:code="9"/>
          <w:pgMar w:top="720" w:right="720" w:bottom="720" w:left="720" w:header="709" w:footer="709" w:gutter="0"/>
          <w:cols w:space="708"/>
          <w:titlePg/>
          <w:docGrid w:linePitch="360"/>
        </w:sectPr>
      </w:pPr>
      <w:r>
        <w:br w:type="page"/>
      </w:r>
    </w:p>
    <w:p w14:paraId="0D66B389" w14:textId="57DA02D9" w:rsidR="006A5DD3" w:rsidRPr="006A5DD3" w:rsidRDefault="006A5DD3" w:rsidP="006A5DD3">
      <w:pPr>
        <w:pStyle w:val="Heading3"/>
      </w:pPr>
      <w:bookmarkStart w:id="10" w:name="_Toc196830887"/>
      <w:r w:rsidRPr="006A5DD3">
        <w:rPr>
          <w:rFonts w:cstheme="minorBidi"/>
          <w:noProof/>
          <w:sz w:val="22"/>
          <w:szCs w:val="22"/>
        </w:rPr>
        <w:lastRenderedPageBreak/>
        <w:drawing>
          <wp:anchor distT="0" distB="0" distL="114300" distR="114300" simplePos="0" relativeHeight="251663363" behindDoc="1" locked="0" layoutInCell="1" allowOverlap="1" wp14:anchorId="25DC3EEC" wp14:editId="166D307C">
            <wp:simplePos x="0" y="0"/>
            <wp:positionH relativeFrom="column">
              <wp:posOffset>114300</wp:posOffset>
            </wp:positionH>
            <wp:positionV relativeFrom="paragraph">
              <wp:posOffset>242570</wp:posOffset>
            </wp:positionV>
            <wp:extent cx="9790743" cy="6400800"/>
            <wp:effectExtent l="0" t="0" r="1270" b="0"/>
            <wp:wrapTopAndBottom/>
            <wp:docPr id="9421830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4633" cy="6403343"/>
                    </a:xfrm>
                    <a:prstGeom prst="rect">
                      <a:avLst/>
                    </a:prstGeom>
                    <a:noFill/>
                    <a:ln>
                      <a:noFill/>
                    </a:ln>
                  </pic:spPr>
                </pic:pic>
              </a:graphicData>
            </a:graphic>
            <wp14:sizeRelH relativeFrom="page">
              <wp14:pctWidth>0</wp14:pctWidth>
            </wp14:sizeRelH>
            <wp14:sizeRelV relativeFrom="page">
              <wp14:pctHeight>0</wp14:pctHeight>
            </wp14:sizeRelV>
          </wp:anchor>
        </w:drawing>
      </w:r>
      <w:r>
        <w:t>b. PowerPoint Notetaking – Methods of Payment</w:t>
      </w:r>
      <w:bookmarkEnd w:id="10"/>
      <w:r>
        <w:t xml:space="preserve"> </w:t>
      </w:r>
      <w:r w:rsidRPr="00C94A4E">
        <w:t xml:space="preserve"> </w:t>
      </w:r>
    </w:p>
    <w:p w14:paraId="478AC9BB" w14:textId="38025368" w:rsidR="009D3D9C" w:rsidRPr="005651B9" w:rsidRDefault="009D3D9C">
      <w:pPr>
        <w:sectPr w:rsidR="009D3D9C" w:rsidRPr="005651B9" w:rsidSect="006A5DD3">
          <w:pgSz w:w="16840" w:h="11907" w:orient="landscape" w:code="9"/>
          <w:pgMar w:top="720" w:right="720" w:bottom="720" w:left="720" w:header="709" w:footer="709" w:gutter="0"/>
          <w:cols w:space="708"/>
          <w:titlePg/>
          <w:docGrid w:linePitch="360"/>
        </w:sectPr>
      </w:pPr>
    </w:p>
    <w:p w14:paraId="758E8D01" w14:textId="5F1C86FB" w:rsidR="009D3D9C" w:rsidRPr="00C94A4E" w:rsidRDefault="009D3D9C" w:rsidP="00114497">
      <w:pPr>
        <w:pStyle w:val="Heading3"/>
        <w:spacing w:line="360" w:lineRule="auto"/>
      </w:pPr>
      <w:bookmarkStart w:id="11" w:name="_Toc196830888"/>
      <w:r>
        <w:lastRenderedPageBreak/>
        <w:t xml:space="preserve">c. </w:t>
      </w:r>
      <w:r w:rsidRPr="00C94A4E">
        <w:t>I SEE, I THINK, I WONDER</w:t>
      </w:r>
      <w:bookmarkEnd w:id="11"/>
      <w:r w:rsidRPr="00C94A4E">
        <w:t xml:space="preserve"> </w:t>
      </w:r>
    </w:p>
    <w:p w14:paraId="1192DB50" w14:textId="39B29921" w:rsidR="009C6A1D" w:rsidRPr="009D3D9C" w:rsidRDefault="009D3D9C">
      <w:pPr>
        <w:rPr>
          <w:b/>
          <w:bCs/>
        </w:rPr>
      </w:pPr>
      <w:r w:rsidRPr="00536235">
        <w:rPr>
          <w:b/>
          <w:bCs/>
          <w:noProof/>
        </w:rPr>
        <w:drawing>
          <wp:anchor distT="0" distB="0" distL="114300" distR="114300" simplePos="0" relativeHeight="251658243" behindDoc="1" locked="0" layoutInCell="1" allowOverlap="1" wp14:anchorId="1BE32402" wp14:editId="5C3860BF">
            <wp:simplePos x="0" y="0"/>
            <wp:positionH relativeFrom="column">
              <wp:posOffset>-85725</wp:posOffset>
            </wp:positionH>
            <wp:positionV relativeFrom="paragraph">
              <wp:posOffset>650875</wp:posOffset>
            </wp:positionV>
            <wp:extent cx="3228975" cy="4666615"/>
            <wp:effectExtent l="0" t="0" r="9525" b="635"/>
            <wp:wrapSquare wrapText="bothSides"/>
            <wp:docPr id="211956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61027" name=""/>
                    <pic:cNvPicPr/>
                  </pic:nvPicPr>
                  <pic:blipFill>
                    <a:blip r:embed="rId17">
                      <a:extLst>
                        <a:ext uri="{28A0092B-C50C-407E-A947-70E740481C1C}">
                          <a14:useLocalDpi xmlns:a14="http://schemas.microsoft.com/office/drawing/2010/main" val="0"/>
                        </a:ext>
                      </a:extLst>
                    </a:blip>
                    <a:stretch>
                      <a:fillRect/>
                    </a:stretch>
                  </pic:blipFill>
                  <pic:spPr>
                    <a:xfrm>
                      <a:off x="0" y="0"/>
                      <a:ext cx="3228975" cy="4666615"/>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Pr="00236D22">
          <w:rPr>
            <w:rStyle w:val="Hyperlink"/>
            <w:b/>
            <w:bCs/>
          </w:rPr>
          <w:t>How Australians Pay – Snapshot</w:t>
        </w:r>
      </w:hyperlink>
      <w:r>
        <w:rPr>
          <w:b/>
          <w:bCs/>
        </w:rPr>
        <w:t xml:space="preserve"> </w:t>
      </w:r>
    </w:p>
    <w:tbl>
      <w:tblPr>
        <w:tblStyle w:val="TableGrid"/>
        <w:tblpPr w:leftFromText="180" w:rightFromText="180" w:vertAnchor="text" w:horzAnchor="margin" w:tblpXSpec="right" w:tblpY="710"/>
        <w:tblW w:w="10161" w:type="dxa"/>
        <w:tblLook w:val="04A0" w:firstRow="1" w:lastRow="0" w:firstColumn="1" w:lastColumn="0" w:noHBand="0" w:noVBand="1"/>
      </w:tblPr>
      <w:tblGrid>
        <w:gridCol w:w="3189"/>
        <w:gridCol w:w="3486"/>
        <w:gridCol w:w="3486"/>
      </w:tblGrid>
      <w:tr w:rsidR="009D3D9C" w14:paraId="7791E2F8" w14:textId="77777777" w:rsidTr="009D3D9C">
        <w:trPr>
          <w:trHeight w:val="1813"/>
        </w:trPr>
        <w:tc>
          <w:tcPr>
            <w:tcW w:w="3189" w:type="dxa"/>
          </w:tcPr>
          <w:p w14:paraId="2551D7E8" w14:textId="77777777" w:rsidR="009D3D9C" w:rsidRPr="009C6A1D" w:rsidRDefault="009D3D9C" w:rsidP="009D3D9C">
            <w:pPr>
              <w:jc w:val="right"/>
              <w:rPr>
                <w:rFonts w:ascii="Arial" w:hAnsi="Arial" w:cs="Arial"/>
                <w:b/>
                <w:bCs/>
                <w:sz w:val="36"/>
                <w:szCs w:val="36"/>
              </w:rPr>
            </w:pPr>
            <w:r w:rsidRPr="009C6A1D">
              <w:rPr>
                <w:rFonts w:ascii="Arial" w:eastAsiaTheme="majorEastAsia" w:hAnsi="Arial" w:cs="Arial"/>
                <w:noProof/>
                <w:color w:val="0F4761" w:themeColor="accent1" w:themeShade="BF"/>
                <w:sz w:val="32"/>
                <w:szCs w:val="32"/>
              </w:rPr>
              <w:drawing>
                <wp:anchor distT="0" distB="0" distL="114300" distR="114300" simplePos="0" relativeHeight="251662339" behindDoc="0" locked="0" layoutInCell="1" allowOverlap="1" wp14:anchorId="04B465F7" wp14:editId="17B87120">
                  <wp:simplePos x="0" y="0"/>
                  <wp:positionH relativeFrom="column">
                    <wp:posOffset>99695</wp:posOffset>
                  </wp:positionH>
                  <wp:positionV relativeFrom="paragraph">
                    <wp:posOffset>151765</wp:posOffset>
                  </wp:positionV>
                  <wp:extent cx="914400" cy="914400"/>
                  <wp:effectExtent l="0" t="0" r="0" b="0"/>
                  <wp:wrapSquare wrapText="bothSides"/>
                  <wp:docPr id="1478273144" name="Graphic 5" descr="Glass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73144" name="Graphic 1478273144" descr="Glasses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sidRPr="009C6A1D">
              <w:rPr>
                <w:rFonts w:ascii="Arial" w:hAnsi="Arial" w:cs="Arial"/>
                <w:b/>
                <w:bCs/>
                <w:sz w:val="36"/>
                <w:szCs w:val="36"/>
              </w:rPr>
              <w:t xml:space="preserve">I see </w:t>
            </w:r>
          </w:p>
          <w:p w14:paraId="4FD49441" w14:textId="77777777" w:rsidR="009D3D9C" w:rsidRDefault="009D3D9C" w:rsidP="009D3D9C">
            <w:pPr>
              <w:jc w:val="center"/>
              <w:rPr>
                <w:rFonts w:ascii="Arial" w:hAnsi="Arial" w:cs="Arial"/>
                <w:b/>
                <w:bCs/>
                <w:sz w:val="20"/>
                <w:szCs w:val="20"/>
              </w:rPr>
            </w:pPr>
          </w:p>
          <w:p w14:paraId="29486B90"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(what do you notice?)</w:t>
            </w:r>
          </w:p>
          <w:p w14:paraId="5A534702" w14:textId="77777777" w:rsidR="009D3D9C" w:rsidRPr="009C6A1D" w:rsidRDefault="009D3D9C" w:rsidP="009D3D9C">
            <w:pPr>
              <w:jc w:val="center"/>
              <w:rPr>
                <w:rFonts w:ascii="Arial" w:hAnsi="Arial" w:cs="Arial"/>
                <w:b/>
                <w:bCs/>
              </w:rPr>
            </w:pPr>
          </w:p>
        </w:tc>
        <w:tc>
          <w:tcPr>
            <w:tcW w:w="3486" w:type="dxa"/>
          </w:tcPr>
          <w:p w14:paraId="47D7ED72" w14:textId="77777777" w:rsidR="009D3D9C" w:rsidRPr="009C6A1D" w:rsidRDefault="009D3D9C" w:rsidP="009D3D9C">
            <w:pPr>
              <w:jc w:val="center"/>
              <w:rPr>
                <w:rFonts w:ascii="Arial" w:hAnsi="Arial" w:cs="Arial"/>
                <w:b/>
                <w:bCs/>
                <w:sz w:val="36"/>
                <w:szCs w:val="36"/>
              </w:rPr>
            </w:pPr>
            <w:r w:rsidRPr="009C6A1D">
              <w:rPr>
                <w:rFonts w:ascii="Arial" w:hAnsi="Arial" w:cs="Arial"/>
                <w:b/>
                <w:bCs/>
                <w:noProof/>
              </w:rPr>
              <w:drawing>
                <wp:anchor distT="0" distB="0" distL="114300" distR="114300" simplePos="0" relativeHeight="251661315" behindDoc="0" locked="0" layoutInCell="1" allowOverlap="1" wp14:anchorId="19D89B8A" wp14:editId="25D3B87A">
                  <wp:simplePos x="0" y="0"/>
                  <wp:positionH relativeFrom="column">
                    <wp:posOffset>20320</wp:posOffset>
                  </wp:positionH>
                  <wp:positionV relativeFrom="paragraph">
                    <wp:posOffset>151765</wp:posOffset>
                  </wp:positionV>
                  <wp:extent cx="914400" cy="914400"/>
                  <wp:effectExtent l="0" t="0" r="0" b="0"/>
                  <wp:wrapSquare wrapText="bothSides"/>
                  <wp:docPr id="401377734" name="Graphic 6" descr="Brain in he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77734" name="Graphic 401377734" descr="Brain in head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Pr="009C6A1D">
              <w:rPr>
                <w:rFonts w:ascii="Arial" w:hAnsi="Arial" w:cs="Arial"/>
                <w:b/>
                <w:bCs/>
                <w:sz w:val="36"/>
                <w:szCs w:val="36"/>
              </w:rPr>
              <w:t xml:space="preserve">I think </w:t>
            </w:r>
          </w:p>
          <w:p w14:paraId="41BD0076" w14:textId="77777777" w:rsidR="009D3D9C" w:rsidRDefault="009D3D9C" w:rsidP="009D3D9C">
            <w:pPr>
              <w:jc w:val="center"/>
              <w:rPr>
                <w:rFonts w:ascii="Arial" w:hAnsi="Arial" w:cs="Arial"/>
                <w:b/>
                <w:bCs/>
                <w:sz w:val="20"/>
                <w:szCs w:val="20"/>
              </w:rPr>
            </w:pPr>
          </w:p>
          <w:p w14:paraId="0AC784BD"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(opinion based on observations)</w:t>
            </w:r>
          </w:p>
          <w:p w14:paraId="233C0048" w14:textId="77777777" w:rsidR="009D3D9C" w:rsidRPr="009C6A1D" w:rsidRDefault="009D3D9C" w:rsidP="009D3D9C">
            <w:pPr>
              <w:rPr>
                <w:rFonts w:ascii="Arial" w:hAnsi="Arial" w:cs="Arial"/>
                <w:b/>
                <w:bCs/>
              </w:rPr>
            </w:pPr>
          </w:p>
          <w:p w14:paraId="4FE397C8" w14:textId="77777777" w:rsidR="009D3D9C" w:rsidRPr="009C6A1D" w:rsidRDefault="009D3D9C" w:rsidP="009D3D9C">
            <w:pPr>
              <w:jc w:val="center"/>
              <w:rPr>
                <w:rFonts w:ascii="Arial" w:hAnsi="Arial" w:cs="Arial"/>
                <w:b/>
                <w:bCs/>
              </w:rPr>
            </w:pPr>
          </w:p>
        </w:tc>
        <w:tc>
          <w:tcPr>
            <w:tcW w:w="3486" w:type="dxa"/>
          </w:tcPr>
          <w:p w14:paraId="6942B463" w14:textId="77777777" w:rsidR="009D3D9C" w:rsidRPr="009C6A1D" w:rsidRDefault="009D3D9C" w:rsidP="009D3D9C">
            <w:pPr>
              <w:jc w:val="right"/>
              <w:rPr>
                <w:rFonts w:ascii="Arial" w:hAnsi="Arial" w:cs="Arial"/>
                <w:b/>
                <w:bCs/>
                <w:sz w:val="36"/>
                <w:szCs w:val="36"/>
              </w:rPr>
            </w:pPr>
            <w:r w:rsidRPr="009C6A1D">
              <w:rPr>
                <w:rFonts w:ascii="Arial" w:hAnsi="Arial" w:cs="Arial"/>
                <w:b/>
                <w:bCs/>
                <w:sz w:val="36"/>
                <w:szCs w:val="36"/>
              </w:rPr>
              <w:t>I wonder</w:t>
            </w:r>
          </w:p>
          <w:p w14:paraId="3F0F26E9" w14:textId="77777777" w:rsidR="009D3D9C" w:rsidRDefault="009D3D9C" w:rsidP="009D3D9C">
            <w:pPr>
              <w:jc w:val="center"/>
              <w:rPr>
                <w:rFonts w:ascii="Arial" w:hAnsi="Arial" w:cs="Arial"/>
                <w:b/>
                <w:bCs/>
                <w:sz w:val="20"/>
                <w:szCs w:val="20"/>
              </w:rPr>
            </w:pPr>
            <w:r w:rsidRPr="009C6A1D">
              <w:rPr>
                <w:rFonts w:ascii="Arial" w:hAnsi="Arial" w:cs="Arial"/>
                <w:b/>
                <w:bCs/>
                <w:noProof/>
              </w:rPr>
              <w:drawing>
                <wp:anchor distT="0" distB="0" distL="114300" distR="114300" simplePos="0" relativeHeight="251660291" behindDoc="0" locked="0" layoutInCell="1" allowOverlap="1" wp14:anchorId="4658F4C4" wp14:editId="5DB2D1E0">
                  <wp:simplePos x="0" y="0"/>
                  <wp:positionH relativeFrom="column">
                    <wp:posOffset>6985</wp:posOffset>
                  </wp:positionH>
                  <wp:positionV relativeFrom="paragraph">
                    <wp:posOffset>60325</wp:posOffset>
                  </wp:positionV>
                  <wp:extent cx="914400" cy="914400"/>
                  <wp:effectExtent l="0" t="0" r="0" b="0"/>
                  <wp:wrapSquare wrapText="bothSides"/>
                  <wp:docPr id="1224340978" name="Graphic 8"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40978" name="Graphic 1224340978" descr="Thought bubble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p>
          <w:p w14:paraId="43549688"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 xml:space="preserve">(ask questions about what you want to know more about) </w:t>
            </w:r>
          </w:p>
          <w:p w14:paraId="1F1FA9BD" w14:textId="77777777" w:rsidR="009D3D9C" w:rsidRPr="009C6A1D" w:rsidRDefault="009D3D9C" w:rsidP="009D3D9C">
            <w:pPr>
              <w:jc w:val="center"/>
              <w:rPr>
                <w:rFonts w:ascii="Arial" w:hAnsi="Arial" w:cs="Arial"/>
                <w:b/>
                <w:bCs/>
              </w:rPr>
            </w:pPr>
          </w:p>
          <w:p w14:paraId="1CBF7255" w14:textId="77777777" w:rsidR="009D3D9C" w:rsidRPr="009C6A1D" w:rsidRDefault="009D3D9C" w:rsidP="009D3D9C">
            <w:pPr>
              <w:jc w:val="center"/>
              <w:rPr>
                <w:rFonts w:ascii="Arial" w:hAnsi="Arial" w:cs="Arial"/>
                <w:b/>
                <w:bCs/>
              </w:rPr>
            </w:pPr>
          </w:p>
        </w:tc>
      </w:tr>
      <w:tr w:rsidR="009D3D9C" w14:paraId="46E97182" w14:textId="77777777" w:rsidTr="009D3D9C">
        <w:tc>
          <w:tcPr>
            <w:tcW w:w="3189" w:type="dxa"/>
          </w:tcPr>
          <w:p w14:paraId="32BD37DC" w14:textId="77777777" w:rsidR="009D3D9C" w:rsidRDefault="009D3D9C" w:rsidP="009D3D9C">
            <w:pPr>
              <w:rPr>
                <w:b/>
                <w:bCs/>
              </w:rPr>
            </w:pPr>
          </w:p>
          <w:p w14:paraId="2014BED4" w14:textId="77777777" w:rsidR="009D3D9C" w:rsidRDefault="009D3D9C" w:rsidP="009D3D9C">
            <w:pPr>
              <w:rPr>
                <w:b/>
                <w:bCs/>
              </w:rPr>
            </w:pPr>
          </w:p>
          <w:p w14:paraId="56E97E91" w14:textId="77777777" w:rsidR="009D3D9C" w:rsidRDefault="009D3D9C" w:rsidP="009D3D9C">
            <w:pPr>
              <w:rPr>
                <w:b/>
                <w:bCs/>
              </w:rPr>
            </w:pPr>
          </w:p>
          <w:p w14:paraId="56A95951" w14:textId="77777777" w:rsidR="009D3D9C" w:rsidRDefault="009D3D9C" w:rsidP="009D3D9C">
            <w:pPr>
              <w:rPr>
                <w:b/>
                <w:bCs/>
              </w:rPr>
            </w:pPr>
          </w:p>
          <w:p w14:paraId="39D44DB2" w14:textId="77777777" w:rsidR="009D3D9C" w:rsidRDefault="009D3D9C" w:rsidP="009D3D9C">
            <w:pPr>
              <w:rPr>
                <w:b/>
                <w:bCs/>
              </w:rPr>
            </w:pPr>
          </w:p>
          <w:p w14:paraId="20B57444" w14:textId="77777777" w:rsidR="009D3D9C" w:rsidRDefault="009D3D9C" w:rsidP="009D3D9C">
            <w:pPr>
              <w:rPr>
                <w:b/>
                <w:bCs/>
              </w:rPr>
            </w:pPr>
          </w:p>
          <w:p w14:paraId="6C3A1CEE" w14:textId="77777777" w:rsidR="009D3D9C" w:rsidRDefault="009D3D9C" w:rsidP="009D3D9C">
            <w:pPr>
              <w:rPr>
                <w:b/>
                <w:bCs/>
              </w:rPr>
            </w:pPr>
          </w:p>
          <w:p w14:paraId="0C74DA90" w14:textId="77777777" w:rsidR="009D3D9C" w:rsidRDefault="009D3D9C" w:rsidP="009D3D9C">
            <w:pPr>
              <w:rPr>
                <w:b/>
                <w:bCs/>
              </w:rPr>
            </w:pPr>
          </w:p>
          <w:p w14:paraId="79F182C7" w14:textId="77777777" w:rsidR="009D3D9C" w:rsidRDefault="009D3D9C" w:rsidP="009D3D9C">
            <w:pPr>
              <w:rPr>
                <w:b/>
                <w:bCs/>
              </w:rPr>
            </w:pPr>
          </w:p>
          <w:p w14:paraId="4132FC89" w14:textId="77777777" w:rsidR="009D3D9C" w:rsidRDefault="009D3D9C" w:rsidP="009D3D9C">
            <w:pPr>
              <w:rPr>
                <w:b/>
                <w:bCs/>
              </w:rPr>
            </w:pPr>
          </w:p>
          <w:p w14:paraId="5C0EF181" w14:textId="77777777" w:rsidR="009D3D9C" w:rsidRDefault="009D3D9C" w:rsidP="009D3D9C">
            <w:pPr>
              <w:rPr>
                <w:b/>
                <w:bCs/>
              </w:rPr>
            </w:pPr>
          </w:p>
          <w:p w14:paraId="4453C49E" w14:textId="77777777" w:rsidR="009D3D9C" w:rsidRDefault="009D3D9C" w:rsidP="009D3D9C">
            <w:pPr>
              <w:rPr>
                <w:b/>
                <w:bCs/>
              </w:rPr>
            </w:pPr>
          </w:p>
          <w:p w14:paraId="5CAACAAC" w14:textId="77777777" w:rsidR="009D3D9C" w:rsidRDefault="009D3D9C" w:rsidP="009D3D9C">
            <w:pPr>
              <w:rPr>
                <w:b/>
                <w:bCs/>
              </w:rPr>
            </w:pPr>
          </w:p>
          <w:p w14:paraId="1F2E0A31" w14:textId="77777777" w:rsidR="009D3D9C" w:rsidRDefault="009D3D9C" w:rsidP="009D3D9C">
            <w:pPr>
              <w:rPr>
                <w:b/>
                <w:bCs/>
              </w:rPr>
            </w:pPr>
          </w:p>
          <w:p w14:paraId="4449CE3F" w14:textId="77777777" w:rsidR="009D3D9C" w:rsidRDefault="009D3D9C" w:rsidP="009D3D9C">
            <w:pPr>
              <w:rPr>
                <w:b/>
                <w:bCs/>
              </w:rPr>
            </w:pPr>
          </w:p>
          <w:p w14:paraId="5E7A158F" w14:textId="77777777" w:rsidR="009D3D9C" w:rsidRDefault="009D3D9C" w:rsidP="009D3D9C">
            <w:pPr>
              <w:rPr>
                <w:b/>
                <w:bCs/>
              </w:rPr>
            </w:pPr>
          </w:p>
          <w:p w14:paraId="0C9A0484" w14:textId="77777777" w:rsidR="009D3D9C" w:rsidRDefault="009D3D9C" w:rsidP="009D3D9C">
            <w:pPr>
              <w:rPr>
                <w:b/>
                <w:bCs/>
              </w:rPr>
            </w:pPr>
          </w:p>
          <w:p w14:paraId="0BABEF35" w14:textId="77777777" w:rsidR="009D3D9C" w:rsidRDefault="009D3D9C" w:rsidP="009D3D9C">
            <w:pPr>
              <w:rPr>
                <w:b/>
                <w:bCs/>
              </w:rPr>
            </w:pPr>
          </w:p>
          <w:p w14:paraId="5E048105" w14:textId="77777777" w:rsidR="009D3D9C" w:rsidRDefault="009D3D9C" w:rsidP="009D3D9C">
            <w:pPr>
              <w:rPr>
                <w:b/>
                <w:bCs/>
              </w:rPr>
            </w:pPr>
          </w:p>
          <w:p w14:paraId="6DD68291" w14:textId="77777777" w:rsidR="009D3D9C" w:rsidRDefault="009D3D9C" w:rsidP="009D3D9C">
            <w:pPr>
              <w:rPr>
                <w:b/>
                <w:bCs/>
              </w:rPr>
            </w:pPr>
          </w:p>
          <w:p w14:paraId="595BE824" w14:textId="77777777" w:rsidR="009D3D9C" w:rsidRDefault="009D3D9C" w:rsidP="009D3D9C">
            <w:pPr>
              <w:rPr>
                <w:b/>
                <w:bCs/>
              </w:rPr>
            </w:pPr>
          </w:p>
          <w:p w14:paraId="35E58379" w14:textId="77777777" w:rsidR="009D3D9C" w:rsidRDefault="009D3D9C" w:rsidP="009D3D9C">
            <w:pPr>
              <w:rPr>
                <w:b/>
                <w:bCs/>
              </w:rPr>
            </w:pPr>
          </w:p>
          <w:p w14:paraId="40F17CFE" w14:textId="77777777" w:rsidR="009D3D9C" w:rsidRDefault="009D3D9C" w:rsidP="009D3D9C">
            <w:pPr>
              <w:rPr>
                <w:b/>
                <w:bCs/>
              </w:rPr>
            </w:pPr>
          </w:p>
          <w:p w14:paraId="3BD1F7B9" w14:textId="77777777" w:rsidR="009D3D9C" w:rsidRDefault="009D3D9C" w:rsidP="009D3D9C">
            <w:pPr>
              <w:rPr>
                <w:b/>
                <w:bCs/>
              </w:rPr>
            </w:pPr>
          </w:p>
        </w:tc>
        <w:tc>
          <w:tcPr>
            <w:tcW w:w="3486" w:type="dxa"/>
          </w:tcPr>
          <w:p w14:paraId="01193F84" w14:textId="77777777" w:rsidR="009D3D9C" w:rsidRDefault="009D3D9C" w:rsidP="009D3D9C">
            <w:pPr>
              <w:rPr>
                <w:b/>
                <w:bCs/>
              </w:rPr>
            </w:pPr>
          </w:p>
        </w:tc>
        <w:tc>
          <w:tcPr>
            <w:tcW w:w="3486" w:type="dxa"/>
          </w:tcPr>
          <w:p w14:paraId="40A64D1F" w14:textId="77777777" w:rsidR="009D3D9C" w:rsidRDefault="009D3D9C" w:rsidP="009D3D9C">
            <w:pPr>
              <w:rPr>
                <w:b/>
                <w:bCs/>
              </w:rPr>
            </w:pPr>
          </w:p>
        </w:tc>
      </w:tr>
    </w:tbl>
    <w:p w14:paraId="3269DBEF" w14:textId="7F1DAB83" w:rsidR="009D3D9C" w:rsidRDefault="009D3D9C" w:rsidP="007504C7">
      <w:pPr>
        <w:rPr>
          <w:b/>
          <w:bCs/>
        </w:rPr>
        <w:sectPr w:rsidR="009D3D9C" w:rsidSect="009D3D9C">
          <w:pgSz w:w="16840" w:h="11907" w:orient="landscape" w:code="9"/>
          <w:pgMar w:top="720" w:right="720" w:bottom="720" w:left="720" w:header="709" w:footer="709" w:gutter="0"/>
          <w:cols w:space="708"/>
          <w:titlePg/>
          <w:docGrid w:linePitch="360"/>
        </w:sectPr>
      </w:pPr>
    </w:p>
    <w:p w14:paraId="3BAC11FE" w14:textId="77777777" w:rsidR="00DC6736" w:rsidRDefault="00DC6736" w:rsidP="007504C7">
      <w:pPr>
        <w:rPr>
          <w:b/>
          <w:bCs/>
        </w:rPr>
      </w:pPr>
    </w:p>
    <w:p w14:paraId="33A12483" w14:textId="2506B9C0" w:rsidR="00E57A89" w:rsidRPr="00C94A4E" w:rsidRDefault="006A5DD3" w:rsidP="00114497">
      <w:pPr>
        <w:pStyle w:val="Heading3"/>
        <w:spacing w:line="360" w:lineRule="auto"/>
      </w:pPr>
      <w:bookmarkStart w:id="12" w:name="_Toc196830889"/>
      <w:r>
        <w:t>d</w:t>
      </w:r>
      <w:r w:rsidR="00E57A89" w:rsidRPr="00C94A4E">
        <w:t>. Quiz: Methods of Paying for Goods and Services</w:t>
      </w:r>
      <w:bookmarkEnd w:id="12"/>
    </w:p>
    <w:p w14:paraId="1FEB4150" w14:textId="1253735B" w:rsidR="007504C7" w:rsidRDefault="00E57A89" w:rsidP="007504C7">
      <w:r>
        <w:rPr>
          <w:b/>
          <w:bCs/>
        </w:rPr>
        <w:t xml:space="preserve"> </w:t>
      </w:r>
      <w:r w:rsidR="007504C7" w:rsidRPr="007E7E39">
        <w:rPr>
          <w:b/>
          <w:bCs/>
        </w:rPr>
        <w:t>Instructions</w:t>
      </w:r>
      <w:r w:rsidR="007504C7">
        <w:t>: Read each question carefully and circle the correct answer.</w:t>
      </w:r>
    </w:p>
    <w:p w14:paraId="1F356106" w14:textId="77777777" w:rsidR="007504C7" w:rsidRPr="007E7E39" w:rsidRDefault="007504C7" w:rsidP="007504C7">
      <w:pPr>
        <w:pStyle w:val="ListNumber"/>
        <w:rPr>
          <w:b/>
          <w:bCs/>
        </w:rPr>
      </w:pPr>
      <w:r w:rsidRPr="007E7E39">
        <w:rPr>
          <w:b/>
          <w:bCs/>
        </w:rPr>
        <w:t>Which of the following is a non-cash method of payment?</w:t>
      </w:r>
    </w:p>
    <w:p w14:paraId="5DD7D72E" w14:textId="77777777" w:rsidR="007504C7" w:rsidRDefault="007504C7" w:rsidP="007504C7">
      <w:pPr>
        <w:spacing w:after="0" w:line="240" w:lineRule="auto"/>
        <w:ind w:left="403"/>
      </w:pPr>
      <w:r>
        <w:t>A. Coins</w:t>
      </w:r>
    </w:p>
    <w:p w14:paraId="3C66DBCC" w14:textId="77777777" w:rsidR="007504C7" w:rsidRDefault="007504C7" w:rsidP="007504C7">
      <w:pPr>
        <w:spacing w:after="0" w:line="240" w:lineRule="auto"/>
        <w:ind w:left="403"/>
      </w:pPr>
      <w:r>
        <w:t>B. Banknotes</w:t>
      </w:r>
    </w:p>
    <w:p w14:paraId="510B0404" w14:textId="77777777" w:rsidR="007504C7" w:rsidRDefault="007504C7" w:rsidP="007504C7">
      <w:pPr>
        <w:spacing w:after="0" w:line="240" w:lineRule="auto"/>
        <w:ind w:left="403"/>
      </w:pPr>
      <w:r>
        <w:t>C. Debit card</w:t>
      </w:r>
    </w:p>
    <w:p w14:paraId="2EA5DE4D" w14:textId="77777777" w:rsidR="007504C7" w:rsidRDefault="007504C7" w:rsidP="007504C7">
      <w:pPr>
        <w:spacing w:after="0" w:line="240" w:lineRule="auto"/>
        <w:ind w:left="403"/>
      </w:pPr>
      <w:r>
        <w:t>D. Paying with $50</w:t>
      </w:r>
    </w:p>
    <w:p w14:paraId="2C4E0970" w14:textId="77777777" w:rsidR="007504C7" w:rsidRDefault="007504C7" w:rsidP="007504C7">
      <w:pPr>
        <w:spacing w:after="0" w:line="240" w:lineRule="auto"/>
        <w:ind w:left="403"/>
      </w:pPr>
    </w:p>
    <w:p w14:paraId="48CCE2E1" w14:textId="77777777" w:rsidR="007504C7" w:rsidRPr="007E7E39" w:rsidRDefault="007504C7" w:rsidP="007504C7">
      <w:pPr>
        <w:pStyle w:val="ListNumber"/>
        <w:rPr>
          <w:b/>
          <w:bCs/>
        </w:rPr>
      </w:pPr>
      <w:r w:rsidRPr="007E7E39">
        <w:rPr>
          <w:b/>
          <w:bCs/>
        </w:rPr>
        <w:t>One advantage of using a credit card is:</w:t>
      </w:r>
    </w:p>
    <w:p w14:paraId="7728BFBB" w14:textId="77777777" w:rsidR="007504C7" w:rsidRDefault="007504C7" w:rsidP="007504C7">
      <w:pPr>
        <w:spacing w:after="0" w:line="240" w:lineRule="auto"/>
        <w:ind w:left="403"/>
      </w:pPr>
      <w:r>
        <w:t>A. It does not require a bank account</w:t>
      </w:r>
    </w:p>
    <w:p w14:paraId="71505BA5" w14:textId="77777777" w:rsidR="007504C7" w:rsidRDefault="007504C7" w:rsidP="007504C7">
      <w:pPr>
        <w:spacing w:after="0" w:line="240" w:lineRule="auto"/>
        <w:ind w:left="403"/>
      </w:pPr>
      <w:r>
        <w:t>B. You can spend money you don't currently have</w:t>
      </w:r>
    </w:p>
    <w:p w14:paraId="32D8CCBE" w14:textId="77777777" w:rsidR="007504C7" w:rsidRDefault="007504C7" w:rsidP="007504C7">
      <w:pPr>
        <w:spacing w:after="0" w:line="240" w:lineRule="auto"/>
        <w:ind w:left="403"/>
      </w:pPr>
      <w:r>
        <w:t>C. It earns you more cash</w:t>
      </w:r>
    </w:p>
    <w:p w14:paraId="42335BFB" w14:textId="77777777" w:rsidR="007504C7" w:rsidRDefault="007504C7" w:rsidP="007504C7">
      <w:pPr>
        <w:spacing w:after="0" w:line="240" w:lineRule="auto"/>
        <w:ind w:left="403"/>
      </w:pPr>
      <w:r>
        <w:t>D. It has no interest</w:t>
      </w:r>
    </w:p>
    <w:p w14:paraId="475C868C" w14:textId="77777777" w:rsidR="007504C7" w:rsidRDefault="007504C7" w:rsidP="007504C7">
      <w:pPr>
        <w:spacing w:after="0" w:line="240" w:lineRule="auto"/>
        <w:ind w:left="403"/>
      </w:pPr>
    </w:p>
    <w:p w14:paraId="43A284F2" w14:textId="77777777" w:rsidR="007504C7" w:rsidRPr="007E7E39" w:rsidRDefault="007504C7" w:rsidP="007504C7">
      <w:pPr>
        <w:pStyle w:val="ListNumber"/>
        <w:rPr>
          <w:b/>
          <w:bCs/>
        </w:rPr>
      </w:pPr>
      <w:r w:rsidRPr="007E7E39">
        <w:rPr>
          <w:b/>
          <w:bCs/>
        </w:rPr>
        <w:t>Which payment method is best described as “buy now, pay later”?</w:t>
      </w:r>
    </w:p>
    <w:p w14:paraId="4CD31AD2" w14:textId="77777777" w:rsidR="007504C7" w:rsidRDefault="007504C7" w:rsidP="007504C7">
      <w:pPr>
        <w:spacing w:after="0" w:line="240" w:lineRule="auto"/>
        <w:ind w:left="403"/>
      </w:pPr>
      <w:r>
        <w:t>A. EFTPOS</w:t>
      </w:r>
    </w:p>
    <w:p w14:paraId="59B8BB23" w14:textId="77777777" w:rsidR="007504C7" w:rsidRDefault="007504C7" w:rsidP="007504C7">
      <w:pPr>
        <w:spacing w:after="0" w:line="240" w:lineRule="auto"/>
        <w:ind w:left="403"/>
      </w:pPr>
      <w:r>
        <w:t>B. Debit card</w:t>
      </w:r>
    </w:p>
    <w:p w14:paraId="1EF0072E" w14:textId="77777777" w:rsidR="007504C7" w:rsidRDefault="007504C7" w:rsidP="007504C7">
      <w:pPr>
        <w:spacing w:after="0" w:line="240" w:lineRule="auto"/>
        <w:ind w:left="403"/>
      </w:pPr>
      <w:r>
        <w:t>C. Cash</w:t>
      </w:r>
    </w:p>
    <w:p w14:paraId="795044E7" w14:textId="77777777" w:rsidR="007504C7" w:rsidRDefault="007504C7" w:rsidP="007504C7">
      <w:pPr>
        <w:spacing w:after="0" w:line="240" w:lineRule="auto"/>
        <w:ind w:left="403"/>
      </w:pPr>
      <w:r>
        <w:t>D. After pay</w:t>
      </w:r>
    </w:p>
    <w:p w14:paraId="17703FEA" w14:textId="77777777" w:rsidR="007504C7" w:rsidRDefault="007504C7" w:rsidP="007504C7">
      <w:pPr>
        <w:spacing w:after="0" w:line="240" w:lineRule="auto"/>
        <w:ind w:left="403"/>
      </w:pPr>
    </w:p>
    <w:p w14:paraId="4850C05C" w14:textId="77777777" w:rsidR="007504C7" w:rsidRPr="007E7E39" w:rsidRDefault="007504C7" w:rsidP="007504C7">
      <w:pPr>
        <w:pStyle w:val="ListNumber"/>
        <w:rPr>
          <w:b/>
          <w:bCs/>
        </w:rPr>
      </w:pPr>
      <w:r w:rsidRPr="007E7E39">
        <w:rPr>
          <w:b/>
          <w:bCs/>
        </w:rPr>
        <w:t>Which of the following payment methods takes money from your bank account immediately?</w:t>
      </w:r>
    </w:p>
    <w:p w14:paraId="5CF066C8" w14:textId="77777777" w:rsidR="007504C7" w:rsidRDefault="007504C7" w:rsidP="007504C7">
      <w:pPr>
        <w:spacing w:after="0" w:line="240" w:lineRule="auto"/>
        <w:ind w:left="403"/>
      </w:pPr>
      <w:r>
        <w:t>A. Credit card</w:t>
      </w:r>
    </w:p>
    <w:p w14:paraId="0DA3ECF0" w14:textId="77777777" w:rsidR="007504C7" w:rsidRDefault="007504C7" w:rsidP="007504C7">
      <w:pPr>
        <w:spacing w:after="0" w:line="240" w:lineRule="auto"/>
        <w:ind w:left="403"/>
      </w:pPr>
      <w:r>
        <w:t>B. Gift card</w:t>
      </w:r>
    </w:p>
    <w:p w14:paraId="64C56457" w14:textId="77777777" w:rsidR="007504C7" w:rsidRDefault="007504C7" w:rsidP="007504C7">
      <w:pPr>
        <w:spacing w:after="0" w:line="240" w:lineRule="auto"/>
        <w:ind w:left="403"/>
      </w:pPr>
      <w:r>
        <w:t>C. Debit card</w:t>
      </w:r>
    </w:p>
    <w:p w14:paraId="03A73D71" w14:textId="77777777" w:rsidR="007504C7" w:rsidRDefault="007504C7" w:rsidP="007504C7">
      <w:pPr>
        <w:spacing w:after="0" w:line="240" w:lineRule="auto"/>
        <w:ind w:left="403"/>
      </w:pPr>
      <w:r>
        <w:t>D. Buy now, pay later</w:t>
      </w:r>
    </w:p>
    <w:p w14:paraId="41ECD7BD" w14:textId="77777777" w:rsidR="007504C7" w:rsidRDefault="007504C7" w:rsidP="007504C7">
      <w:pPr>
        <w:spacing w:after="0" w:line="240" w:lineRule="auto"/>
        <w:ind w:left="403"/>
      </w:pPr>
    </w:p>
    <w:p w14:paraId="361D56A3" w14:textId="77777777" w:rsidR="007504C7" w:rsidRPr="007E7E39" w:rsidRDefault="007504C7" w:rsidP="007504C7">
      <w:pPr>
        <w:pStyle w:val="ListNumber"/>
        <w:rPr>
          <w:b/>
          <w:bCs/>
        </w:rPr>
      </w:pPr>
      <w:r w:rsidRPr="007E7E39">
        <w:rPr>
          <w:b/>
          <w:bCs/>
        </w:rPr>
        <w:t>What is a potential disadvantage of using the “Buy Now, Pay Later" services?</w:t>
      </w:r>
    </w:p>
    <w:p w14:paraId="1E91710D" w14:textId="77777777" w:rsidR="007504C7" w:rsidRDefault="007504C7" w:rsidP="007504C7">
      <w:pPr>
        <w:spacing w:after="0" w:line="240" w:lineRule="auto"/>
        <w:ind w:left="403"/>
      </w:pPr>
      <w:r>
        <w:t>A. You get too many rewards</w:t>
      </w:r>
    </w:p>
    <w:p w14:paraId="4CAABE4A" w14:textId="77777777" w:rsidR="007504C7" w:rsidRDefault="007504C7" w:rsidP="007504C7">
      <w:pPr>
        <w:spacing w:after="0" w:line="240" w:lineRule="auto"/>
        <w:ind w:left="403"/>
      </w:pPr>
      <w:r>
        <w:t>B. It can lead to debt if not repaid on time</w:t>
      </w:r>
    </w:p>
    <w:p w14:paraId="4D52EA0F" w14:textId="77777777" w:rsidR="007504C7" w:rsidRDefault="007504C7" w:rsidP="007504C7">
      <w:pPr>
        <w:spacing w:after="0" w:line="240" w:lineRule="auto"/>
        <w:ind w:left="403"/>
      </w:pPr>
      <w:r>
        <w:t>C. You cannot use it online</w:t>
      </w:r>
    </w:p>
    <w:p w14:paraId="00EA1EBD" w14:textId="77777777" w:rsidR="007504C7" w:rsidRDefault="007504C7" w:rsidP="007504C7">
      <w:pPr>
        <w:spacing w:after="0" w:line="240" w:lineRule="auto"/>
        <w:ind w:left="403"/>
      </w:pPr>
      <w:r>
        <w:t>D. It's only for adults over 50</w:t>
      </w:r>
    </w:p>
    <w:p w14:paraId="30A9F19B" w14:textId="77777777" w:rsidR="007504C7" w:rsidRDefault="007504C7" w:rsidP="007504C7">
      <w:pPr>
        <w:spacing w:after="0" w:line="240" w:lineRule="auto"/>
        <w:ind w:left="403"/>
      </w:pPr>
    </w:p>
    <w:p w14:paraId="02A6A2F3" w14:textId="77777777" w:rsidR="007504C7" w:rsidRPr="007E7E39" w:rsidRDefault="007504C7" w:rsidP="007504C7">
      <w:pPr>
        <w:pStyle w:val="ListNumber"/>
        <w:rPr>
          <w:b/>
          <w:bCs/>
        </w:rPr>
      </w:pPr>
      <w:r w:rsidRPr="007E7E39">
        <w:rPr>
          <w:b/>
          <w:bCs/>
        </w:rPr>
        <w:t>Which payment method does not require internet or electricity?</w:t>
      </w:r>
    </w:p>
    <w:p w14:paraId="4DC608E0" w14:textId="77777777" w:rsidR="007504C7" w:rsidRDefault="007504C7" w:rsidP="007504C7">
      <w:pPr>
        <w:spacing w:after="0" w:line="240" w:lineRule="auto"/>
        <w:ind w:left="403"/>
      </w:pPr>
      <w:r>
        <w:t>A. Credit card</w:t>
      </w:r>
    </w:p>
    <w:p w14:paraId="414F4B3D" w14:textId="77777777" w:rsidR="007504C7" w:rsidRDefault="007504C7" w:rsidP="007504C7">
      <w:pPr>
        <w:spacing w:after="0" w:line="240" w:lineRule="auto"/>
        <w:ind w:left="403"/>
      </w:pPr>
      <w:r>
        <w:t>B. Online banking</w:t>
      </w:r>
    </w:p>
    <w:p w14:paraId="1A062B65" w14:textId="77777777" w:rsidR="007504C7" w:rsidRDefault="007504C7" w:rsidP="007504C7">
      <w:pPr>
        <w:spacing w:after="0" w:line="240" w:lineRule="auto"/>
        <w:ind w:left="403"/>
      </w:pPr>
      <w:r>
        <w:t>C. Cash</w:t>
      </w:r>
    </w:p>
    <w:p w14:paraId="79BB790F" w14:textId="77777777" w:rsidR="007504C7" w:rsidRDefault="007504C7" w:rsidP="007504C7">
      <w:pPr>
        <w:spacing w:after="0" w:line="240" w:lineRule="auto"/>
        <w:ind w:left="403"/>
      </w:pPr>
      <w:r>
        <w:t>D. Mobile payment</w:t>
      </w:r>
    </w:p>
    <w:p w14:paraId="669BD6EC" w14:textId="77777777" w:rsidR="007504C7" w:rsidRDefault="007504C7" w:rsidP="007504C7">
      <w:pPr>
        <w:spacing w:after="0" w:line="240" w:lineRule="auto"/>
        <w:ind w:left="403"/>
      </w:pPr>
    </w:p>
    <w:p w14:paraId="0390F92D" w14:textId="77777777" w:rsidR="007504C7" w:rsidRPr="007E7E39" w:rsidRDefault="007504C7" w:rsidP="007504C7">
      <w:pPr>
        <w:pStyle w:val="ListNumber"/>
        <w:rPr>
          <w:b/>
          <w:bCs/>
        </w:rPr>
      </w:pPr>
      <w:r w:rsidRPr="007E7E39">
        <w:rPr>
          <w:b/>
          <w:bCs/>
        </w:rPr>
        <w:t>What is one advantage of using digital wallets (e.g. Apple Pay or Google Pay)?</w:t>
      </w:r>
    </w:p>
    <w:p w14:paraId="6BB3D3DD" w14:textId="77777777" w:rsidR="007504C7" w:rsidRDefault="007504C7" w:rsidP="007504C7">
      <w:pPr>
        <w:spacing w:after="0" w:line="240" w:lineRule="auto"/>
        <w:ind w:left="403"/>
      </w:pPr>
      <w:r>
        <w:t>A. You can only use it at home</w:t>
      </w:r>
    </w:p>
    <w:p w14:paraId="6CD3BF0B" w14:textId="77777777" w:rsidR="007504C7" w:rsidRDefault="007504C7" w:rsidP="007504C7">
      <w:pPr>
        <w:spacing w:after="0" w:line="240" w:lineRule="auto"/>
        <w:ind w:left="403"/>
      </w:pPr>
      <w:r>
        <w:t>B. You need to have the exact change</w:t>
      </w:r>
    </w:p>
    <w:p w14:paraId="1254E948" w14:textId="77777777" w:rsidR="007504C7" w:rsidRDefault="007504C7" w:rsidP="007504C7">
      <w:pPr>
        <w:spacing w:after="0" w:line="240" w:lineRule="auto"/>
        <w:ind w:left="403"/>
      </w:pPr>
      <w:r>
        <w:t>C. It allows for contactless payment</w:t>
      </w:r>
    </w:p>
    <w:p w14:paraId="5D47175D" w14:textId="1916F5C4" w:rsidR="007504C7" w:rsidRDefault="007504C7" w:rsidP="00C94A4E">
      <w:pPr>
        <w:spacing w:after="0" w:line="240" w:lineRule="auto"/>
        <w:ind w:left="403"/>
      </w:pPr>
      <w:r>
        <w:t>D. It is slower than using cash</w:t>
      </w:r>
    </w:p>
    <w:p w14:paraId="3553CFD2" w14:textId="77777777" w:rsidR="008244F8" w:rsidRDefault="008244F8">
      <w:pPr>
        <w:rPr>
          <w:rFonts w:eastAsiaTheme="minorEastAsia"/>
          <w:b/>
          <w:bCs/>
          <w:kern w:val="0"/>
          <w:lang w:val="en-US"/>
          <w14:ligatures w14:val="none"/>
        </w:rPr>
      </w:pPr>
      <w:r>
        <w:rPr>
          <w:b/>
          <w:bCs/>
        </w:rPr>
        <w:br w:type="page"/>
      </w:r>
    </w:p>
    <w:p w14:paraId="0B58351D" w14:textId="64734610" w:rsidR="007504C7" w:rsidRPr="007E7E39" w:rsidRDefault="007504C7" w:rsidP="007504C7">
      <w:pPr>
        <w:pStyle w:val="ListNumber"/>
        <w:rPr>
          <w:b/>
          <w:bCs/>
        </w:rPr>
      </w:pPr>
      <w:r w:rsidRPr="007E7E39">
        <w:rPr>
          <w:b/>
          <w:bCs/>
        </w:rPr>
        <w:lastRenderedPageBreak/>
        <w:t>Which method of payment is most used for online shopping?</w:t>
      </w:r>
    </w:p>
    <w:p w14:paraId="51FA4358" w14:textId="77777777" w:rsidR="007504C7" w:rsidRDefault="007504C7" w:rsidP="007504C7">
      <w:pPr>
        <w:spacing w:after="0" w:line="240" w:lineRule="auto"/>
        <w:ind w:left="403"/>
      </w:pPr>
      <w:r>
        <w:t>A. Cash</w:t>
      </w:r>
    </w:p>
    <w:p w14:paraId="08F66E73" w14:textId="77777777" w:rsidR="007504C7" w:rsidRDefault="007504C7" w:rsidP="007504C7">
      <w:pPr>
        <w:spacing w:after="0" w:line="240" w:lineRule="auto"/>
        <w:ind w:left="403"/>
      </w:pPr>
      <w:r>
        <w:t>B. Debit card</w:t>
      </w:r>
    </w:p>
    <w:p w14:paraId="70F7DF55" w14:textId="77777777" w:rsidR="007504C7" w:rsidRDefault="007504C7" w:rsidP="007504C7">
      <w:pPr>
        <w:spacing w:after="0" w:line="240" w:lineRule="auto"/>
        <w:ind w:left="403"/>
      </w:pPr>
      <w:r>
        <w:t>C. Credit card</w:t>
      </w:r>
    </w:p>
    <w:p w14:paraId="703FAA80" w14:textId="77777777" w:rsidR="007504C7" w:rsidRDefault="007504C7" w:rsidP="007504C7">
      <w:pPr>
        <w:spacing w:after="0" w:line="240" w:lineRule="auto"/>
        <w:ind w:left="403"/>
      </w:pPr>
      <w:r>
        <w:t>D. Gift card</w:t>
      </w:r>
    </w:p>
    <w:p w14:paraId="557CDC9F" w14:textId="77777777" w:rsidR="007504C7" w:rsidRDefault="007504C7" w:rsidP="007504C7">
      <w:pPr>
        <w:spacing w:after="0" w:line="240" w:lineRule="auto"/>
        <w:ind w:left="403"/>
      </w:pPr>
    </w:p>
    <w:p w14:paraId="32289DCC" w14:textId="77777777" w:rsidR="007504C7" w:rsidRPr="007E7E39" w:rsidRDefault="007504C7" w:rsidP="007504C7">
      <w:pPr>
        <w:pStyle w:val="ListNumber"/>
        <w:rPr>
          <w:b/>
          <w:bCs/>
        </w:rPr>
      </w:pPr>
      <w:r w:rsidRPr="007E7E39">
        <w:rPr>
          <w:b/>
          <w:bCs/>
        </w:rPr>
        <w:t xml:space="preserve">What does EFTPOS stand </w:t>
      </w:r>
      <w:proofErr w:type="gramStart"/>
      <w:r w:rsidRPr="007E7E39">
        <w:rPr>
          <w:b/>
          <w:bCs/>
        </w:rPr>
        <w:t>for ?</w:t>
      </w:r>
      <w:proofErr w:type="gramEnd"/>
    </w:p>
    <w:p w14:paraId="5B3A7360" w14:textId="77777777" w:rsidR="007504C7" w:rsidRDefault="007504C7" w:rsidP="007504C7">
      <w:pPr>
        <w:spacing w:after="0" w:line="240" w:lineRule="auto"/>
        <w:ind w:left="403"/>
      </w:pPr>
      <w:r>
        <w:t>A. Electronic Funds Transfer at Point of Sale</w:t>
      </w:r>
    </w:p>
    <w:p w14:paraId="6C6902AA" w14:textId="77777777" w:rsidR="007504C7" w:rsidRDefault="007504C7" w:rsidP="007504C7">
      <w:pPr>
        <w:spacing w:after="0" w:line="240" w:lineRule="auto"/>
        <w:ind w:left="403"/>
      </w:pPr>
      <w:r>
        <w:t>B. Easy Funds Transfer Online Payment System</w:t>
      </w:r>
    </w:p>
    <w:p w14:paraId="139816F7" w14:textId="77777777" w:rsidR="007504C7" w:rsidRDefault="007504C7" w:rsidP="007504C7">
      <w:pPr>
        <w:spacing w:after="0" w:line="240" w:lineRule="auto"/>
        <w:ind w:left="403"/>
      </w:pPr>
      <w:r>
        <w:t>C. Emergency Funds Transfer on Point Sale</w:t>
      </w:r>
    </w:p>
    <w:p w14:paraId="4CB5C816" w14:textId="77777777" w:rsidR="007504C7" w:rsidRDefault="007504C7" w:rsidP="007504C7">
      <w:pPr>
        <w:spacing w:after="0" w:line="240" w:lineRule="auto"/>
        <w:ind w:left="403"/>
      </w:pPr>
      <w:r>
        <w:t>D. Electronic Finance Transaction on Payment System</w:t>
      </w:r>
    </w:p>
    <w:p w14:paraId="74C9E355" w14:textId="77777777" w:rsidR="007504C7" w:rsidRDefault="007504C7" w:rsidP="007504C7">
      <w:pPr>
        <w:spacing w:after="0" w:line="240" w:lineRule="auto"/>
        <w:ind w:left="403"/>
      </w:pPr>
    </w:p>
    <w:p w14:paraId="002330F0" w14:textId="77777777" w:rsidR="007504C7" w:rsidRPr="007E7E39" w:rsidRDefault="007504C7" w:rsidP="007504C7">
      <w:pPr>
        <w:pStyle w:val="ListNumber"/>
        <w:rPr>
          <w:b/>
          <w:bCs/>
        </w:rPr>
      </w:pPr>
      <w:r w:rsidRPr="007E7E39">
        <w:rPr>
          <w:b/>
          <w:bCs/>
        </w:rPr>
        <w:t>One benefit of using a debit card instead of a credit card is:</w:t>
      </w:r>
    </w:p>
    <w:p w14:paraId="611920CE" w14:textId="77777777" w:rsidR="007504C7" w:rsidRDefault="007504C7" w:rsidP="007504C7">
      <w:pPr>
        <w:spacing w:after="0" w:line="240" w:lineRule="auto"/>
        <w:ind w:left="403"/>
      </w:pPr>
      <w:r>
        <w:t>A. You can borrow money</w:t>
      </w:r>
    </w:p>
    <w:p w14:paraId="1C0C72D4" w14:textId="77777777" w:rsidR="007504C7" w:rsidRDefault="007504C7" w:rsidP="007504C7">
      <w:pPr>
        <w:spacing w:after="0" w:line="240" w:lineRule="auto"/>
        <w:ind w:left="403"/>
      </w:pPr>
      <w:r>
        <w:t>B. You earn more interest</w:t>
      </w:r>
    </w:p>
    <w:p w14:paraId="249DF7C6" w14:textId="77777777" w:rsidR="007504C7" w:rsidRDefault="007504C7" w:rsidP="007504C7">
      <w:pPr>
        <w:spacing w:after="0" w:line="240" w:lineRule="auto"/>
        <w:ind w:left="403"/>
      </w:pPr>
      <w:r>
        <w:t>C. You avoid going into debt</w:t>
      </w:r>
    </w:p>
    <w:p w14:paraId="5B3728B7" w14:textId="77777777" w:rsidR="007504C7" w:rsidRDefault="007504C7" w:rsidP="007504C7">
      <w:pPr>
        <w:spacing w:after="0" w:line="240" w:lineRule="auto"/>
        <w:ind w:left="403"/>
      </w:pPr>
      <w:r>
        <w:t>D. You pay more fees</w:t>
      </w:r>
    </w:p>
    <w:p w14:paraId="6E21E0C0" w14:textId="77777777" w:rsidR="007504C7" w:rsidRDefault="007504C7" w:rsidP="007504C7">
      <w:pPr>
        <w:spacing w:after="0" w:line="240" w:lineRule="auto"/>
        <w:ind w:left="403"/>
      </w:pPr>
    </w:p>
    <w:p w14:paraId="24B811A6" w14:textId="77777777" w:rsidR="007504C7" w:rsidRPr="007E7E39" w:rsidRDefault="007504C7" w:rsidP="007504C7">
      <w:pPr>
        <w:pStyle w:val="ListNumber"/>
        <w:rPr>
          <w:b/>
          <w:bCs/>
        </w:rPr>
      </w:pPr>
      <w:r w:rsidRPr="007E7E39">
        <w:rPr>
          <w:b/>
          <w:bCs/>
        </w:rPr>
        <w:t>What does a QR code do in a payment system?</w:t>
      </w:r>
    </w:p>
    <w:p w14:paraId="4489D65C" w14:textId="77777777" w:rsidR="007504C7" w:rsidRDefault="007504C7" w:rsidP="007504C7">
      <w:pPr>
        <w:spacing w:after="0" w:line="240" w:lineRule="auto"/>
        <w:ind w:left="403"/>
      </w:pPr>
      <w:r>
        <w:t>A. Shows your bank balance</w:t>
      </w:r>
    </w:p>
    <w:p w14:paraId="76F16514" w14:textId="77777777" w:rsidR="007504C7" w:rsidRDefault="007504C7" w:rsidP="007504C7">
      <w:pPr>
        <w:spacing w:after="0" w:line="240" w:lineRule="auto"/>
        <w:ind w:left="403"/>
      </w:pPr>
      <w:r>
        <w:t>B. Stores contact details</w:t>
      </w:r>
    </w:p>
    <w:p w14:paraId="25BFB26B" w14:textId="77777777" w:rsidR="007504C7" w:rsidRDefault="007504C7" w:rsidP="007504C7">
      <w:pPr>
        <w:spacing w:after="0" w:line="240" w:lineRule="auto"/>
        <w:ind w:left="403"/>
      </w:pPr>
      <w:r>
        <w:t>C. Links to a payment page or app</w:t>
      </w:r>
    </w:p>
    <w:p w14:paraId="462C79FA" w14:textId="77777777" w:rsidR="007504C7" w:rsidRDefault="007504C7" w:rsidP="007504C7">
      <w:pPr>
        <w:spacing w:after="0" w:line="240" w:lineRule="auto"/>
        <w:ind w:left="403"/>
      </w:pPr>
      <w:r>
        <w:t>D. Charges your phone</w:t>
      </w:r>
    </w:p>
    <w:p w14:paraId="3350541F" w14:textId="77777777" w:rsidR="007504C7" w:rsidRDefault="007504C7" w:rsidP="007504C7">
      <w:pPr>
        <w:spacing w:after="0" w:line="240" w:lineRule="auto"/>
        <w:ind w:left="403"/>
      </w:pPr>
    </w:p>
    <w:p w14:paraId="2BB7FD1C" w14:textId="77777777" w:rsidR="007504C7" w:rsidRPr="007E7E39" w:rsidRDefault="007504C7" w:rsidP="007504C7">
      <w:pPr>
        <w:pStyle w:val="ListNumber"/>
        <w:rPr>
          <w:b/>
          <w:bCs/>
        </w:rPr>
      </w:pPr>
      <w:r w:rsidRPr="007E7E39">
        <w:rPr>
          <w:b/>
          <w:bCs/>
        </w:rPr>
        <w:t>Which of the following is required to make a payment using a QR code?</w:t>
      </w:r>
    </w:p>
    <w:p w14:paraId="4C75D876" w14:textId="77777777" w:rsidR="007504C7" w:rsidRDefault="007504C7" w:rsidP="007504C7">
      <w:pPr>
        <w:spacing w:after="0" w:line="240" w:lineRule="auto"/>
        <w:ind w:left="403"/>
      </w:pPr>
      <w:r>
        <w:t>A. A PIN number</w:t>
      </w:r>
    </w:p>
    <w:p w14:paraId="5FFE1709" w14:textId="77777777" w:rsidR="007504C7" w:rsidRDefault="007504C7" w:rsidP="007504C7">
      <w:pPr>
        <w:spacing w:after="0" w:line="240" w:lineRule="auto"/>
        <w:ind w:left="403"/>
      </w:pPr>
      <w:r>
        <w:t>B. A printer</w:t>
      </w:r>
    </w:p>
    <w:p w14:paraId="31C68AE3" w14:textId="77777777" w:rsidR="007504C7" w:rsidRDefault="007504C7" w:rsidP="007504C7">
      <w:pPr>
        <w:spacing w:after="0" w:line="240" w:lineRule="auto"/>
        <w:ind w:left="403"/>
      </w:pPr>
      <w:r>
        <w:t>C. A QR scanner or phone camera</w:t>
      </w:r>
    </w:p>
    <w:p w14:paraId="28CAFF68" w14:textId="77777777" w:rsidR="007504C7" w:rsidRDefault="007504C7" w:rsidP="007504C7">
      <w:pPr>
        <w:spacing w:after="0" w:line="240" w:lineRule="auto"/>
        <w:ind w:left="403"/>
      </w:pPr>
      <w:r>
        <w:t>D. A password</w:t>
      </w:r>
    </w:p>
    <w:p w14:paraId="0EB50390" w14:textId="77777777" w:rsidR="007504C7" w:rsidRDefault="007504C7" w:rsidP="007504C7">
      <w:pPr>
        <w:spacing w:after="0" w:line="240" w:lineRule="auto"/>
        <w:ind w:left="403"/>
      </w:pPr>
    </w:p>
    <w:p w14:paraId="5156696D" w14:textId="77777777" w:rsidR="007504C7" w:rsidRPr="007E7E39" w:rsidRDefault="007504C7" w:rsidP="007504C7">
      <w:pPr>
        <w:pStyle w:val="ListNumber"/>
        <w:spacing w:after="0" w:line="240" w:lineRule="auto"/>
        <w:rPr>
          <w:b/>
          <w:bCs/>
        </w:rPr>
      </w:pPr>
      <w:r w:rsidRPr="007E7E39">
        <w:rPr>
          <w:b/>
          <w:bCs/>
        </w:rPr>
        <w:t>What is PayID commonly linked to?</w:t>
      </w:r>
    </w:p>
    <w:p w14:paraId="7B176AB0" w14:textId="77777777" w:rsidR="007504C7" w:rsidRDefault="007504C7" w:rsidP="007504C7">
      <w:pPr>
        <w:spacing w:after="0" w:line="240" w:lineRule="auto"/>
        <w:ind w:left="400"/>
      </w:pPr>
      <w:r>
        <w:t>A. Your physical home address</w:t>
      </w:r>
    </w:p>
    <w:p w14:paraId="4C64D7F3" w14:textId="77777777" w:rsidR="007504C7" w:rsidRDefault="007504C7" w:rsidP="007504C7">
      <w:pPr>
        <w:spacing w:after="0" w:line="240" w:lineRule="auto"/>
        <w:ind w:left="400"/>
      </w:pPr>
      <w:r>
        <w:t>B. Your credit score</w:t>
      </w:r>
    </w:p>
    <w:p w14:paraId="53BD626A" w14:textId="77777777" w:rsidR="007504C7" w:rsidRDefault="007504C7" w:rsidP="007504C7">
      <w:pPr>
        <w:spacing w:after="0" w:line="240" w:lineRule="auto"/>
        <w:ind w:left="400"/>
      </w:pPr>
      <w:r>
        <w:t>C. Your phone number or email address</w:t>
      </w:r>
    </w:p>
    <w:p w14:paraId="23754DE2" w14:textId="77777777" w:rsidR="007504C7" w:rsidRDefault="007504C7" w:rsidP="007504C7">
      <w:pPr>
        <w:spacing w:after="0" w:line="240" w:lineRule="auto"/>
        <w:ind w:left="400"/>
      </w:pPr>
      <w:r>
        <w:t>D. Your driver's licence</w:t>
      </w:r>
    </w:p>
    <w:p w14:paraId="6639949E" w14:textId="77777777" w:rsidR="007504C7" w:rsidRDefault="007504C7" w:rsidP="007504C7">
      <w:pPr>
        <w:spacing w:after="0" w:line="240" w:lineRule="auto"/>
        <w:ind w:left="400"/>
      </w:pPr>
    </w:p>
    <w:p w14:paraId="4A07501C" w14:textId="77777777" w:rsidR="007504C7" w:rsidRPr="007E7E39" w:rsidRDefault="007504C7" w:rsidP="007504C7">
      <w:pPr>
        <w:pStyle w:val="ListNumber"/>
        <w:spacing w:after="0" w:line="240" w:lineRule="auto"/>
        <w:rPr>
          <w:b/>
          <w:bCs/>
        </w:rPr>
      </w:pPr>
      <w:r w:rsidRPr="007E7E39">
        <w:rPr>
          <w:b/>
          <w:bCs/>
        </w:rPr>
        <w:t>One benefit of using PayID is:</w:t>
      </w:r>
    </w:p>
    <w:p w14:paraId="15990C6E" w14:textId="77777777" w:rsidR="007504C7" w:rsidRDefault="007504C7" w:rsidP="007504C7">
      <w:pPr>
        <w:spacing w:after="0" w:line="240" w:lineRule="auto"/>
        <w:ind w:left="400"/>
      </w:pPr>
      <w:r>
        <w:t>A. You need to visit the bank each time</w:t>
      </w:r>
    </w:p>
    <w:p w14:paraId="2B7E8BAA" w14:textId="77777777" w:rsidR="007504C7" w:rsidRDefault="007504C7" w:rsidP="007504C7">
      <w:pPr>
        <w:spacing w:after="0" w:line="240" w:lineRule="auto"/>
        <w:ind w:left="400"/>
      </w:pPr>
      <w:r>
        <w:t>B. You no longer need to know someone’s BSB and account number</w:t>
      </w:r>
    </w:p>
    <w:p w14:paraId="30C0B8F9" w14:textId="77777777" w:rsidR="007504C7" w:rsidRDefault="007504C7" w:rsidP="007504C7">
      <w:pPr>
        <w:spacing w:after="0" w:line="240" w:lineRule="auto"/>
        <w:ind w:left="400"/>
      </w:pPr>
      <w:r>
        <w:t>C. It works only with cash</w:t>
      </w:r>
    </w:p>
    <w:p w14:paraId="6C84F57B" w14:textId="77777777" w:rsidR="007504C7" w:rsidRDefault="007504C7" w:rsidP="007504C7">
      <w:pPr>
        <w:spacing w:after="0" w:line="240" w:lineRule="auto"/>
        <w:ind w:left="400"/>
      </w:pPr>
      <w:r>
        <w:t>D. It requires a credit card</w:t>
      </w:r>
    </w:p>
    <w:p w14:paraId="43CA6565" w14:textId="77777777" w:rsidR="007504C7" w:rsidRDefault="007504C7" w:rsidP="007504C7">
      <w:pPr>
        <w:spacing w:after="0" w:line="240" w:lineRule="auto"/>
        <w:ind w:left="400"/>
      </w:pPr>
    </w:p>
    <w:p w14:paraId="46A0BB51" w14:textId="77777777" w:rsidR="007504C7" w:rsidRPr="007E7E39" w:rsidRDefault="007504C7" w:rsidP="007504C7">
      <w:pPr>
        <w:pStyle w:val="ListNumber"/>
        <w:spacing w:after="0" w:line="240" w:lineRule="auto"/>
        <w:rPr>
          <w:b/>
          <w:bCs/>
        </w:rPr>
      </w:pPr>
      <w:r w:rsidRPr="007E7E39">
        <w:rPr>
          <w:b/>
          <w:bCs/>
        </w:rPr>
        <w:t>Which of the following is an example of a digital currency?</w:t>
      </w:r>
    </w:p>
    <w:p w14:paraId="1F3EF449" w14:textId="77777777" w:rsidR="007504C7" w:rsidRDefault="007504C7" w:rsidP="007504C7">
      <w:pPr>
        <w:spacing w:after="0" w:line="240" w:lineRule="auto"/>
        <w:ind w:left="400"/>
      </w:pPr>
      <w:r>
        <w:t>A. Apple Pay</w:t>
      </w:r>
    </w:p>
    <w:p w14:paraId="4D2E5089" w14:textId="77777777" w:rsidR="007504C7" w:rsidRDefault="007504C7" w:rsidP="007504C7">
      <w:pPr>
        <w:spacing w:after="0" w:line="240" w:lineRule="auto"/>
        <w:ind w:left="400"/>
      </w:pPr>
      <w:r>
        <w:t>B. Bitcoin</w:t>
      </w:r>
    </w:p>
    <w:p w14:paraId="04D48492" w14:textId="77777777" w:rsidR="007504C7" w:rsidRDefault="007504C7" w:rsidP="007504C7">
      <w:pPr>
        <w:spacing w:after="0" w:line="240" w:lineRule="auto"/>
        <w:ind w:left="400"/>
      </w:pPr>
      <w:r>
        <w:t>C. PayID</w:t>
      </w:r>
    </w:p>
    <w:p w14:paraId="67EE7E9F" w14:textId="77777777" w:rsidR="007504C7" w:rsidRDefault="007504C7" w:rsidP="007504C7">
      <w:pPr>
        <w:spacing w:after="0" w:line="240" w:lineRule="auto"/>
        <w:ind w:left="400"/>
      </w:pPr>
      <w:r>
        <w:t>D. Credit card</w:t>
      </w:r>
    </w:p>
    <w:p w14:paraId="1D1496F3" w14:textId="77777777" w:rsidR="007504C7" w:rsidRPr="007E7E39" w:rsidRDefault="007504C7" w:rsidP="007504C7">
      <w:pPr>
        <w:pStyle w:val="ListNumber"/>
        <w:spacing w:after="0" w:line="240" w:lineRule="auto"/>
        <w:rPr>
          <w:b/>
          <w:bCs/>
        </w:rPr>
      </w:pPr>
      <w:r w:rsidRPr="007E7E39">
        <w:rPr>
          <w:b/>
          <w:bCs/>
        </w:rPr>
        <w:lastRenderedPageBreak/>
        <w:t>What is one risk of using digital currencies like Bitcoin?</w:t>
      </w:r>
    </w:p>
    <w:p w14:paraId="39EFAB6A" w14:textId="77777777" w:rsidR="007504C7" w:rsidRDefault="007504C7" w:rsidP="007504C7">
      <w:pPr>
        <w:spacing w:after="0" w:line="240" w:lineRule="auto"/>
        <w:ind w:left="400"/>
      </w:pPr>
      <w:r>
        <w:t>A. You must be over 65</w:t>
      </w:r>
    </w:p>
    <w:p w14:paraId="3A8FD1C2" w14:textId="77777777" w:rsidR="007504C7" w:rsidRDefault="007504C7" w:rsidP="007504C7">
      <w:pPr>
        <w:spacing w:after="0" w:line="240" w:lineRule="auto"/>
        <w:ind w:left="400"/>
      </w:pPr>
      <w:r>
        <w:t>B. The value can change quickly</w:t>
      </w:r>
    </w:p>
    <w:p w14:paraId="3A6EC78F" w14:textId="77777777" w:rsidR="007504C7" w:rsidRDefault="007504C7" w:rsidP="007504C7">
      <w:pPr>
        <w:spacing w:after="0" w:line="240" w:lineRule="auto"/>
        <w:ind w:left="400"/>
      </w:pPr>
      <w:r>
        <w:t>C. They are backed by the government</w:t>
      </w:r>
    </w:p>
    <w:p w14:paraId="46EA88BF" w14:textId="77777777" w:rsidR="007504C7" w:rsidRDefault="007504C7" w:rsidP="007504C7">
      <w:pPr>
        <w:spacing w:after="0" w:line="240" w:lineRule="auto"/>
        <w:ind w:left="400"/>
      </w:pPr>
      <w:r>
        <w:t>D. They are only used for online shopping</w:t>
      </w:r>
    </w:p>
    <w:p w14:paraId="2E8CF263" w14:textId="77777777" w:rsidR="007504C7" w:rsidRDefault="007504C7" w:rsidP="007504C7">
      <w:pPr>
        <w:spacing w:after="0" w:line="240" w:lineRule="auto"/>
        <w:ind w:left="400"/>
      </w:pPr>
    </w:p>
    <w:p w14:paraId="703B8220" w14:textId="77777777" w:rsidR="007504C7" w:rsidRPr="007E7E39" w:rsidRDefault="007504C7" w:rsidP="007504C7">
      <w:pPr>
        <w:pStyle w:val="ListNumber"/>
        <w:spacing w:after="0" w:line="240" w:lineRule="auto"/>
        <w:rPr>
          <w:b/>
          <w:bCs/>
        </w:rPr>
      </w:pPr>
      <w:r w:rsidRPr="007E7E39">
        <w:rPr>
          <w:b/>
          <w:bCs/>
        </w:rPr>
        <w:t>What makes digital currencies different from regular money?</w:t>
      </w:r>
    </w:p>
    <w:p w14:paraId="35FBEE60" w14:textId="77777777" w:rsidR="007504C7" w:rsidRDefault="007504C7" w:rsidP="007504C7">
      <w:pPr>
        <w:spacing w:after="0" w:line="240" w:lineRule="auto"/>
        <w:ind w:left="400"/>
      </w:pPr>
      <w:r>
        <w:t>A. They are printed by a bank</w:t>
      </w:r>
    </w:p>
    <w:p w14:paraId="1CF4B052" w14:textId="77777777" w:rsidR="007504C7" w:rsidRDefault="007504C7" w:rsidP="007504C7">
      <w:pPr>
        <w:spacing w:after="0" w:line="240" w:lineRule="auto"/>
        <w:ind w:left="400"/>
      </w:pPr>
      <w:r>
        <w:t>B. They can only be used in shops</w:t>
      </w:r>
    </w:p>
    <w:p w14:paraId="721CEC4A" w14:textId="77777777" w:rsidR="007504C7" w:rsidRDefault="007504C7" w:rsidP="007504C7">
      <w:pPr>
        <w:spacing w:after="0" w:line="240" w:lineRule="auto"/>
        <w:ind w:left="400"/>
      </w:pPr>
      <w:r>
        <w:t>C. They are not physical and not issued by a central bank</w:t>
      </w:r>
    </w:p>
    <w:p w14:paraId="5AA1BD0E" w14:textId="77777777" w:rsidR="007504C7" w:rsidRDefault="007504C7" w:rsidP="007504C7">
      <w:pPr>
        <w:spacing w:after="0" w:line="240" w:lineRule="auto"/>
        <w:ind w:left="400"/>
      </w:pPr>
      <w:r>
        <w:t>D. They are used only by children</w:t>
      </w:r>
    </w:p>
    <w:p w14:paraId="09DEAAC4" w14:textId="77777777" w:rsidR="007504C7" w:rsidRDefault="007504C7" w:rsidP="007504C7">
      <w:pPr>
        <w:spacing w:after="0" w:line="240" w:lineRule="auto"/>
        <w:ind w:left="400"/>
      </w:pPr>
    </w:p>
    <w:p w14:paraId="3E49CB2A" w14:textId="77777777" w:rsidR="007504C7" w:rsidRPr="007E7E39" w:rsidRDefault="007504C7" w:rsidP="007504C7">
      <w:pPr>
        <w:pStyle w:val="ListNumber"/>
        <w:spacing w:after="0" w:line="240" w:lineRule="auto"/>
        <w:rPr>
          <w:b/>
          <w:bCs/>
        </w:rPr>
      </w:pPr>
      <w:r w:rsidRPr="007E7E39">
        <w:rPr>
          <w:b/>
          <w:bCs/>
        </w:rPr>
        <w:t>When scanning a QR code for payment, what should you check first?</w:t>
      </w:r>
    </w:p>
    <w:p w14:paraId="3003D94F" w14:textId="77777777" w:rsidR="007504C7" w:rsidRDefault="007504C7" w:rsidP="007504C7">
      <w:pPr>
        <w:spacing w:after="0" w:line="240" w:lineRule="auto"/>
        <w:ind w:left="403"/>
      </w:pPr>
      <w:r>
        <w:t>A. The weather</w:t>
      </w:r>
    </w:p>
    <w:p w14:paraId="1EB47761" w14:textId="77777777" w:rsidR="007504C7" w:rsidRDefault="007504C7" w:rsidP="007504C7">
      <w:pPr>
        <w:spacing w:after="0" w:line="240" w:lineRule="auto"/>
        <w:ind w:left="403"/>
      </w:pPr>
      <w:r>
        <w:t>B. If your friend already paid</w:t>
      </w:r>
    </w:p>
    <w:p w14:paraId="0C548940" w14:textId="77777777" w:rsidR="007504C7" w:rsidRDefault="007504C7" w:rsidP="007504C7">
      <w:pPr>
        <w:spacing w:after="0" w:line="240" w:lineRule="auto"/>
        <w:ind w:left="403"/>
      </w:pPr>
      <w:r>
        <w:t>C. That the code comes from a trusted source</w:t>
      </w:r>
    </w:p>
    <w:p w14:paraId="22221AE4" w14:textId="77777777" w:rsidR="007504C7" w:rsidRDefault="007504C7" w:rsidP="007504C7">
      <w:pPr>
        <w:spacing w:after="0" w:line="240" w:lineRule="auto"/>
        <w:ind w:left="403"/>
      </w:pPr>
      <w:r>
        <w:t>D. The size of the code</w:t>
      </w:r>
    </w:p>
    <w:p w14:paraId="116E70FA" w14:textId="77777777" w:rsidR="007504C7" w:rsidRDefault="007504C7" w:rsidP="007504C7">
      <w:pPr>
        <w:spacing w:after="0" w:line="240" w:lineRule="auto"/>
        <w:ind w:left="403"/>
      </w:pPr>
    </w:p>
    <w:p w14:paraId="54F0D99F" w14:textId="77777777" w:rsidR="007504C7" w:rsidRPr="00CD1F74" w:rsidRDefault="007504C7" w:rsidP="007504C7">
      <w:pPr>
        <w:spacing w:after="0" w:line="240" w:lineRule="auto"/>
        <w:rPr>
          <w:b/>
          <w:bCs/>
        </w:rPr>
      </w:pPr>
      <w:r w:rsidRPr="00CD1F74">
        <w:rPr>
          <w:b/>
          <w:bCs/>
        </w:rPr>
        <w:t>19. What is one disadvantage of using a gift card?</w:t>
      </w:r>
    </w:p>
    <w:p w14:paraId="36D98872" w14:textId="77777777" w:rsidR="007504C7" w:rsidRDefault="007504C7" w:rsidP="007504C7">
      <w:pPr>
        <w:spacing w:after="0" w:line="240" w:lineRule="auto"/>
      </w:pPr>
      <w:r>
        <w:t xml:space="preserve">        A.  You can only use it with cash</w:t>
      </w:r>
    </w:p>
    <w:p w14:paraId="52545587" w14:textId="77777777" w:rsidR="007504C7" w:rsidRDefault="007504C7" w:rsidP="007504C7">
      <w:pPr>
        <w:spacing w:after="0" w:line="240" w:lineRule="auto"/>
      </w:pPr>
      <w:r>
        <w:t xml:space="preserve">        B.   It usually has an expiry date</w:t>
      </w:r>
    </w:p>
    <w:p w14:paraId="08620D43" w14:textId="77777777" w:rsidR="007504C7" w:rsidRDefault="007504C7" w:rsidP="007504C7">
      <w:pPr>
        <w:spacing w:after="0" w:line="240" w:lineRule="auto"/>
      </w:pPr>
      <w:r>
        <w:t xml:space="preserve">        C.   It earns interest over time</w:t>
      </w:r>
    </w:p>
    <w:p w14:paraId="34A3886D" w14:textId="040DBB38" w:rsidR="007504C7" w:rsidRDefault="007504C7" w:rsidP="007504C7">
      <w:pPr>
        <w:spacing w:after="0" w:line="240" w:lineRule="auto"/>
      </w:pPr>
      <w:r>
        <w:t xml:space="preserve">        D.  It can be used in any country</w:t>
      </w:r>
    </w:p>
    <w:p w14:paraId="00B58336" w14:textId="77777777" w:rsidR="007504C7" w:rsidRPr="007E7E39" w:rsidRDefault="007504C7" w:rsidP="007504C7">
      <w:pPr>
        <w:spacing w:after="0" w:line="240" w:lineRule="auto"/>
        <w:rPr>
          <w:lang w:val="en-US"/>
        </w:rPr>
      </w:pPr>
    </w:p>
    <w:p w14:paraId="4E775847" w14:textId="679B348A" w:rsidR="007504C7" w:rsidRPr="007E7E39" w:rsidRDefault="007504C7" w:rsidP="007504C7">
      <w:pPr>
        <w:spacing w:after="0" w:line="240" w:lineRule="auto"/>
      </w:pPr>
      <w:r w:rsidRPr="007E7E39">
        <w:rPr>
          <w:b/>
          <w:bCs/>
        </w:rPr>
        <w:t>2</w:t>
      </w:r>
      <w:r>
        <w:rPr>
          <w:b/>
          <w:bCs/>
        </w:rPr>
        <w:t>0</w:t>
      </w:r>
      <w:r w:rsidRPr="007E7E39">
        <w:rPr>
          <w:b/>
          <w:bCs/>
        </w:rPr>
        <w:t>. If you lose a physical gift card, what usually happens?</w:t>
      </w:r>
      <w:r w:rsidRPr="007E7E39">
        <w:br/>
      </w:r>
      <w:r>
        <w:t xml:space="preserve">        A. </w:t>
      </w:r>
      <w:r w:rsidRPr="007E7E39">
        <w:t xml:space="preserve"> You can always get a free replacement</w:t>
      </w:r>
      <w:r w:rsidRPr="007E7E39">
        <w:br/>
      </w:r>
      <w:r>
        <w:t xml:space="preserve">        </w:t>
      </w:r>
      <w:r w:rsidRPr="007E7E39">
        <w:t>B. The store refunds the money instantly</w:t>
      </w:r>
      <w:r w:rsidRPr="007E7E39">
        <w:br/>
      </w:r>
      <w:r>
        <w:t xml:space="preserve">       </w:t>
      </w:r>
      <w:r w:rsidR="00656B50">
        <w:t xml:space="preserve"> </w:t>
      </w:r>
      <w:r w:rsidRPr="007E7E39">
        <w:t>C. It may not be replaced or refunded</w:t>
      </w:r>
      <w:r w:rsidRPr="007E7E39">
        <w:br/>
      </w:r>
      <w:r>
        <w:t xml:space="preserve">       </w:t>
      </w:r>
      <w:r w:rsidR="00656B50">
        <w:t xml:space="preserve"> </w:t>
      </w:r>
      <w:r w:rsidRPr="007E7E39">
        <w:t>D. The money doubles as compensation</w:t>
      </w:r>
    </w:p>
    <w:p w14:paraId="6937B224" w14:textId="77777777" w:rsidR="007504C7" w:rsidRDefault="007504C7" w:rsidP="008E18B2">
      <w:pPr>
        <w:rPr>
          <w:b/>
          <w:bCs/>
        </w:rPr>
      </w:pPr>
    </w:p>
    <w:p w14:paraId="609F6C68" w14:textId="77777777" w:rsidR="008244F8" w:rsidRDefault="008244F8">
      <w:pPr>
        <w:rPr>
          <w:rFonts w:eastAsiaTheme="majorEastAsia" w:cstheme="majorBidi"/>
          <w:color w:val="0F4761" w:themeColor="accent1" w:themeShade="BF"/>
          <w:sz w:val="28"/>
          <w:szCs w:val="28"/>
        </w:rPr>
      </w:pPr>
      <w:r>
        <w:br w:type="page"/>
      </w:r>
    </w:p>
    <w:p w14:paraId="79227358" w14:textId="63DAEB58" w:rsidR="00AC1626" w:rsidRPr="00AC1626" w:rsidRDefault="008244F8" w:rsidP="00114497">
      <w:pPr>
        <w:pStyle w:val="Heading3"/>
        <w:spacing w:line="360" w:lineRule="auto"/>
      </w:pPr>
      <w:bookmarkStart w:id="13" w:name="_Toc196830890"/>
      <w:r>
        <w:lastRenderedPageBreak/>
        <w:t>e</w:t>
      </w:r>
      <w:r w:rsidR="00C94A4E" w:rsidRPr="00DA27A5">
        <w:t>. SCENARIO ACTIVITY</w:t>
      </w:r>
      <w:bookmarkEnd w:id="13"/>
    </w:p>
    <w:tbl>
      <w:tblPr>
        <w:tblStyle w:val="TableGrid"/>
        <w:tblW w:w="0" w:type="auto"/>
        <w:tblLook w:val="04A0" w:firstRow="1" w:lastRow="0" w:firstColumn="1" w:lastColumn="0" w:noHBand="0" w:noVBand="1"/>
      </w:tblPr>
      <w:tblGrid>
        <w:gridCol w:w="5228"/>
        <w:gridCol w:w="5229"/>
      </w:tblGrid>
      <w:tr w:rsidR="005B13FC" w14:paraId="5A78432E" w14:textId="77777777" w:rsidTr="00BD34A5">
        <w:tc>
          <w:tcPr>
            <w:tcW w:w="10457" w:type="dxa"/>
            <w:gridSpan w:val="2"/>
          </w:tcPr>
          <w:p w14:paraId="756262E1" w14:textId="23321536" w:rsidR="005B13FC" w:rsidRDefault="005B13FC" w:rsidP="00EA3621">
            <w:r w:rsidRPr="00035C4F">
              <w:rPr>
                <w:b/>
                <w:bCs/>
              </w:rPr>
              <w:t>Scenario 1:</w:t>
            </w:r>
            <w:r>
              <w:t xml:space="preserve"> A customer visits the Victoria Market in Elizabeth Street Melbourne and decided to buy fresh flowers. They hand over a $20 note to the vendor who gives them change.</w:t>
            </w:r>
          </w:p>
        </w:tc>
      </w:tr>
      <w:tr w:rsidR="00AC1626" w14:paraId="08E6B6F5" w14:textId="77777777" w:rsidTr="00DC6A23">
        <w:tc>
          <w:tcPr>
            <w:tcW w:w="10457" w:type="dxa"/>
            <w:gridSpan w:val="2"/>
          </w:tcPr>
          <w:p w14:paraId="5C000C5A" w14:textId="5C695C9F" w:rsidR="00AC1626" w:rsidRDefault="00AC1626" w:rsidP="00EA3621">
            <w:r w:rsidRPr="00035C4F">
              <w:rPr>
                <w:b/>
                <w:bCs/>
              </w:rPr>
              <w:t>Method of Payment</w:t>
            </w:r>
            <w:r>
              <w:rPr>
                <w:b/>
                <w:bCs/>
              </w:rPr>
              <w:t>:</w:t>
            </w:r>
          </w:p>
        </w:tc>
      </w:tr>
      <w:tr w:rsidR="005B13FC" w14:paraId="43013925" w14:textId="77777777" w:rsidTr="00AC1626">
        <w:tc>
          <w:tcPr>
            <w:tcW w:w="5228" w:type="dxa"/>
          </w:tcPr>
          <w:p w14:paraId="52B615D9" w14:textId="0A9C5023" w:rsidR="005B13FC" w:rsidRPr="00AC1626" w:rsidRDefault="005B13FC" w:rsidP="00EA3621">
            <w:pPr>
              <w:rPr>
                <w:b/>
                <w:bCs/>
              </w:rPr>
            </w:pPr>
            <w:r w:rsidRPr="00AC1626">
              <w:rPr>
                <w:b/>
                <w:bCs/>
              </w:rPr>
              <w:t xml:space="preserve">Advantages </w:t>
            </w:r>
          </w:p>
        </w:tc>
        <w:tc>
          <w:tcPr>
            <w:tcW w:w="5229" w:type="dxa"/>
          </w:tcPr>
          <w:p w14:paraId="2E711361" w14:textId="0A4C0384" w:rsidR="005B13FC" w:rsidRPr="00AC1626" w:rsidRDefault="005B13FC" w:rsidP="00EA3621">
            <w:pPr>
              <w:rPr>
                <w:b/>
                <w:bCs/>
              </w:rPr>
            </w:pPr>
            <w:r w:rsidRPr="00AC1626">
              <w:rPr>
                <w:b/>
                <w:bCs/>
              </w:rPr>
              <w:t>Disadv</w:t>
            </w:r>
            <w:r w:rsidR="00AC1626" w:rsidRPr="00AC1626">
              <w:rPr>
                <w:b/>
                <w:bCs/>
              </w:rPr>
              <w:t>an</w:t>
            </w:r>
            <w:r w:rsidRPr="00AC1626">
              <w:rPr>
                <w:b/>
                <w:bCs/>
              </w:rPr>
              <w:t xml:space="preserve">tages </w:t>
            </w:r>
          </w:p>
        </w:tc>
      </w:tr>
      <w:tr w:rsidR="005B13FC" w14:paraId="3C30802B" w14:textId="77777777" w:rsidTr="00AC1626">
        <w:tc>
          <w:tcPr>
            <w:tcW w:w="5228" w:type="dxa"/>
          </w:tcPr>
          <w:p w14:paraId="20FA102B" w14:textId="77777777" w:rsidR="005B13FC" w:rsidRDefault="005B13FC" w:rsidP="00EA3621"/>
        </w:tc>
        <w:tc>
          <w:tcPr>
            <w:tcW w:w="5229" w:type="dxa"/>
          </w:tcPr>
          <w:p w14:paraId="0052528E" w14:textId="77777777" w:rsidR="005B13FC" w:rsidRDefault="005B13FC" w:rsidP="00EA3621"/>
          <w:p w14:paraId="36854C1C" w14:textId="77777777" w:rsidR="00AC1626" w:rsidRDefault="00AC1626" w:rsidP="00EA3621"/>
          <w:p w14:paraId="344AFF4A" w14:textId="77777777" w:rsidR="00AC1626" w:rsidRDefault="00AC1626" w:rsidP="00EA3621"/>
        </w:tc>
      </w:tr>
    </w:tbl>
    <w:p w14:paraId="7CADB6EA" w14:textId="77777777" w:rsidR="00EA3621" w:rsidRDefault="00EA3621" w:rsidP="00EA3621"/>
    <w:tbl>
      <w:tblPr>
        <w:tblStyle w:val="TableGrid"/>
        <w:tblW w:w="0" w:type="auto"/>
        <w:tblLook w:val="04A0" w:firstRow="1" w:lastRow="0" w:firstColumn="1" w:lastColumn="0" w:noHBand="0" w:noVBand="1"/>
      </w:tblPr>
      <w:tblGrid>
        <w:gridCol w:w="5228"/>
        <w:gridCol w:w="5229"/>
      </w:tblGrid>
      <w:tr w:rsidR="00AC1626" w14:paraId="6D4E8333" w14:textId="77777777" w:rsidTr="0003564E">
        <w:tc>
          <w:tcPr>
            <w:tcW w:w="10457" w:type="dxa"/>
            <w:gridSpan w:val="2"/>
          </w:tcPr>
          <w:p w14:paraId="0FEF604F" w14:textId="0E5BF0B2" w:rsidR="00AC1626" w:rsidRDefault="00AC1626" w:rsidP="0003564E">
            <w:r>
              <w:rPr>
                <w:b/>
                <w:bCs/>
              </w:rPr>
              <w:t xml:space="preserve">Scenario 2: </w:t>
            </w:r>
            <w:r>
              <w:t>A shopper at Coles, goes to the self-service checkouts, scans their grocery items and uses the debit card function to pay for their purchases.</w:t>
            </w:r>
          </w:p>
        </w:tc>
      </w:tr>
      <w:tr w:rsidR="00AC1626" w14:paraId="053A4AB1" w14:textId="77777777" w:rsidTr="0003564E">
        <w:tc>
          <w:tcPr>
            <w:tcW w:w="10457" w:type="dxa"/>
            <w:gridSpan w:val="2"/>
          </w:tcPr>
          <w:p w14:paraId="780C26D2" w14:textId="77777777" w:rsidR="00AC1626" w:rsidRDefault="00AC1626" w:rsidP="0003564E">
            <w:r w:rsidRPr="00035C4F">
              <w:rPr>
                <w:b/>
                <w:bCs/>
              </w:rPr>
              <w:t>Method of Payment</w:t>
            </w:r>
            <w:r>
              <w:rPr>
                <w:b/>
                <w:bCs/>
              </w:rPr>
              <w:t>:</w:t>
            </w:r>
          </w:p>
        </w:tc>
      </w:tr>
      <w:tr w:rsidR="00AC1626" w14:paraId="2035014F" w14:textId="77777777" w:rsidTr="0003564E">
        <w:tc>
          <w:tcPr>
            <w:tcW w:w="5228" w:type="dxa"/>
          </w:tcPr>
          <w:p w14:paraId="28501A48" w14:textId="77777777" w:rsidR="00AC1626" w:rsidRPr="00AC1626" w:rsidRDefault="00AC1626" w:rsidP="0003564E">
            <w:pPr>
              <w:rPr>
                <w:b/>
                <w:bCs/>
              </w:rPr>
            </w:pPr>
            <w:r w:rsidRPr="00AC1626">
              <w:rPr>
                <w:b/>
                <w:bCs/>
              </w:rPr>
              <w:t xml:space="preserve">Advantages </w:t>
            </w:r>
          </w:p>
        </w:tc>
        <w:tc>
          <w:tcPr>
            <w:tcW w:w="5229" w:type="dxa"/>
          </w:tcPr>
          <w:p w14:paraId="240CF58E" w14:textId="77777777" w:rsidR="00AC1626" w:rsidRPr="00AC1626" w:rsidRDefault="00AC1626" w:rsidP="0003564E">
            <w:pPr>
              <w:rPr>
                <w:b/>
                <w:bCs/>
              </w:rPr>
            </w:pPr>
            <w:r w:rsidRPr="00AC1626">
              <w:rPr>
                <w:b/>
                <w:bCs/>
              </w:rPr>
              <w:t xml:space="preserve">Disadvantages </w:t>
            </w:r>
          </w:p>
        </w:tc>
      </w:tr>
      <w:tr w:rsidR="00AC1626" w14:paraId="465B5B45" w14:textId="77777777" w:rsidTr="0003564E">
        <w:tc>
          <w:tcPr>
            <w:tcW w:w="5228" w:type="dxa"/>
          </w:tcPr>
          <w:p w14:paraId="2C7FFA6F" w14:textId="77777777" w:rsidR="00AC1626" w:rsidRDefault="00AC1626" w:rsidP="0003564E"/>
        </w:tc>
        <w:tc>
          <w:tcPr>
            <w:tcW w:w="5229" w:type="dxa"/>
          </w:tcPr>
          <w:p w14:paraId="44B739C8" w14:textId="77777777" w:rsidR="00AC1626" w:rsidRDefault="00AC1626" w:rsidP="0003564E"/>
          <w:p w14:paraId="4430961B" w14:textId="77777777" w:rsidR="00AC1626" w:rsidRDefault="00AC1626" w:rsidP="0003564E"/>
          <w:p w14:paraId="16FB6B98" w14:textId="77777777" w:rsidR="00AC1626" w:rsidRDefault="00AC1626" w:rsidP="0003564E"/>
        </w:tc>
      </w:tr>
    </w:tbl>
    <w:p w14:paraId="080A586F" w14:textId="77777777" w:rsidR="00AC1626" w:rsidRDefault="00AC1626" w:rsidP="00EA3621"/>
    <w:tbl>
      <w:tblPr>
        <w:tblStyle w:val="TableGrid"/>
        <w:tblW w:w="0" w:type="auto"/>
        <w:tblLook w:val="04A0" w:firstRow="1" w:lastRow="0" w:firstColumn="1" w:lastColumn="0" w:noHBand="0" w:noVBand="1"/>
      </w:tblPr>
      <w:tblGrid>
        <w:gridCol w:w="5228"/>
        <w:gridCol w:w="5229"/>
      </w:tblGrid>
      <w:tr w:rsidR="00AC1626" w14:paraId="4D6B8F66" w14:textId="77777777" w:rsidTr="0003564E">
        <w:tc>
          <w:tcPr>
            <w:tcW w:w="10457" w:type="dxa"/>
            <w:gridSpan w:val="2"/>
          </w:tcPr>
          <w:p w14:paraId="7BD8F63D" w14:textId="4AA01A60" w:rsidR="00AC1626" w:rsidRDefault="00AC1626" w:rsidP="0003564E">
            <w:r>
              <w:rPr>
                <w:b/>
                <w:bCs/>
              </w:rPr>
              <w:t xml:space="preserve">Scenario 3: </w:t>
            </w:r>
            <w:r w:rsidRPr="002D2839">
              <w:t>A customer buys a new mobile phone from the Vodafone store at Chadstone and uses their credit card to pay in monthly instalments.</w:t>
            </w:r>
          </w:p>
        </w:tc>
      </w:tr>
      <w:tr w:rsidR="00AC1626" w14:paraId="06BE69BE" w14:textId="77777777" w:rsidTr="0003564E">
        <w:tc>
          <w:tcPr>
            <w:tcW w:w="10457" w:type="dxa"/>
            <w:gridSpan w:val="2"/>
          </w:tcPr>
          <w:p w14:paraId="32692508" w14:textId="77777777" w:rsidR="00AC1626" w:rsidRDefault="00AC1626" w:rsidP="0003564E">
            <w:r w:rsidRPr="00035C4F">
              <w:rPr>
                <w:b/>
                <w:bCs/>
              </w:rPr>
              <w:t>Method of Payment</w:t>
            </w:r>
            <w:r>
              <w:rPr>
                <w:b/>
                <w:bCs/>
              </w:rPr>
              <w:t>:</w:t>
            </w:r>
          </w:p>
        </w:tc>
      </w:tr>
      <w:tr w:rsidR="00AC1626" w14:paraId="71F84230" w14:textId="77777777" w:rsidTr="0003564E">
        <w:tc>
          <w:tcPr>
            <w:tcW w:w="5228" w:type="dxa"/>
          </w:tcPr>
          <w:p w14:paraId="51EB5C96" w14:textId="77777777" w:rsidR="00AC1626" w:rsidRPr="00AC1626" w:rsidRDefault="00AC1626" w:rsidP="0003564E">
            <w:pPr>
              <w:rPr>
                <w:b/>
                <w:bCs/>
              </w:rPr>
            </w:pPr>
            <w:r w:rsidRPr="00AC1626">
              <w:rPr>
                <w:b/>
                <w:bCs/>
              </w:rPr>
              <w:t xml:space="preserve">Advantages </w:t>
            </w:r>
          </w:p>
        </w:tc>
        <w:tc>
          <w:tcPr>
            <w:tcW w:w="5229" w:type="dxa"/>
          </w:tcPr>
          <w:p w14:paraId="4D4BDA08" w14:textId="77777777" w:rsidR="00AC1626" w:rsidRPr="00AC1626" w:rsidRDefault="00AC1626" w:rsidP="0003564E">
            <w:pPr>
              <w:rPr>
                <w:b/>
                <w:bCs/>
              </w:rPr>
            </w:pPr>
            <w:r w:rsidRPr="00AC1626">
              <w:rPr>
                <w:b/>
                <w:bCs/>
              </w:rPr>
              <w:t xml:space="preserve">Disadvantages </w:t>
            </w:r>
          </w:p>
        </w:tc>
      </w:tr>
      <w:tr w:rsidR="00AC1626" w14:paraId="557A1544" w14:textId="77777777" w:rsidTr="0003564E">
        <w:tc>
          <w:tcPr>
            <w:tcW w:w="5228" w:type="dxa"/>
          </w:tcPr>
          <w:p w14:paraId="5C10311C" w14:textId="77777777" w:rsidR="00AC1626" w:rsidRDefault="00AC1626" w:rsidP="0003564E"/>
        </w:tc>
        <w:tc>
          <w:tcPr>
            <w:tcW w:w="5229" w:type="dxa"/>
          </w:tcPr>
          <w:p w14:paraId="7438DACE" w14:textId="77777777" w:rsidR="00AC1626" w:rsidRDefault="00AC1626" w:rsidP="0003564E"/>
          <w:p w14:paraId="442F16A8" w14:textId="77777777" w:rsidR="00AC1626" w:rsidRDefault="00AC1626" w:rsidP="0003564E"/>
          <w:p w14:paraId="5D8514C1" w14:textId="77777777" w:rsidR="00AC1626" w:rsidRDefault="00AC1626" w:rsidP="0003564E"/>
        </w:tc>
      </w:tr>
    </w:tbl>
    <w:p w14:paraId="12C071C3" w14:textId="77777777" w:rsidR="00AC1626" w:rsidRPr="00EA3621" w:rsidRDefault="00AC1626" w:rsidP="00EA3621"/>
    <w:tbl>
      <w:tblPr>
        <w:tblStyle w:val="TableGrid"/>
        <w:tblW w:w="0" w:type="auto"/>
        <w:tblLook w:val="04A0" w:firstRow="1" w:lastRow="0" w:firstColumn="1" w:lastColumn="0" w:noHBand="0" w:noVBand="1"/>
      </w:tblPr>
      <w:tblGrid>
        <w:gridCol w:w="5228"/>
        <w:gridCol w:w="5229"/>
      </w:tblGrid>
      <w:tr w:rsidR="00AC1626" w14:paraId="69AB52CE" w14:textId="77777777" w:rsidTr="0003564E">
        <w:tc>
          <w:tcPr>
            <w:tcW w:w="10457" w:type="dxa"/>
            <w:gridSpan w:val="2"/>
          </w:tcPr>
          <w:p w14:paraId="32726577" w14:textId="2F486A7C" w:rsidR="00AC1626" w:rsidRPr="00AC1626" w:rsidRDefault="00AC1626" w:rsidP="0003564E">
            <w:pPr>
              <w:rPr>
                <w:b/>
                <w:bCs/>
              </w:rPr>
            </w:pPr>
            <w:r>
              <w:rPr>
                <w:b/>
                <w:bCs/>
              </w:rPr>
              <w:t xml:space="preserve">Scenario 4: </w:t>
            </w:r>
            <w:r w:rsidRPr="002D2839">
              <w:t>A public transport user taps their smartphone on the Myki reading using Google Wallet to pay for their train ride to Bendigo</w:t>
            </w:r>
            <w:r>
              <w:rPr>
                <w:b/>
                <w:bCs/>
              </w:rPr>
              <w:t>.</w:t>
            </w:r>
          </w:p>
        </w:tc>
      </w:tr>
      <w:tr w:rsidR="00AC1626" w14:paraId="1C0F0E5D" w14:textId="77777777" w:rsidTr="0003564E">
        <w:tc>
          <w:tcPr>
            <w:tcW w:w="10457" w:type="dxa"/>
            <w:gridSpan w:val="2"/>
          </w:tcPr>
          <w:p w14:paraId="6C949B19" w14:textId="77777777" w:rsidR="00AC1626" w:rsidRDefault="00AC1626" w:rsidP="0003564E">
            <w:r w:rsidRPr="00035C4F">
              <w:rPr>
                <w:b/>
                <w:bCs/>
              </w:rPr>
              <w:t>Method of Payment</w:t>
            </w:r>
            <w:r>
              <w:rPr>
                <w:b/>
                <w:bCs/>
              </w:rPr>
              <w:t>:</w:t>
            </w:r>
          </w:p>
        </w:tc>
      </w:tr>
      <w:tr w:rsidR="00AC1626" w14:paraId="5B18DB3A" w14:textId="77777777" w:rsidTr="0003564E">
        <w:tc>
          <w:tcPr>
            <w:tcW w:w="5228" w:type="dxa"/>
          </w:tcPr>
          <w:p w14:paraId="08A6B811" w14:textId="77777777" w:rsidR="00AC1626" w:rsidRPr="00AC1626" w:rsidRDefault="00AC1626" w:rsidP="0003564E">
            <w:pPr>
              <w:rPr>
                <w:b/>
                <w:bCs/>
              </w:rPr>
            </w:pPr>
            <w:r w:rsidRPr="00AC1626">
              <w:rPr>
                <w:b/>
                <w:bCs/>
              </w:rPr>
              <w:t xml:space="preserve">Advantages </w:t>
            </w:r>
          </w:p>
        </w:tc>
        <w:tc>
          <w:tcPr>
            <w:tcW w:w="5229" w:type="dxa"/>
          </w:tcPr>
          <w:p w14:paraId="7EF01314" w14:textId="77777777" w:rsidR="00AC1626" w:rsidRPr="00AC1626" w:rsidRDefault="00AC1626" w:rsidP="0003564E">
            <w:pPr>
              <w:rPr>
                <w:b/>
                <w:bCs/>
              </w:rPr>
            </w:pPr>
            <w:r w:rsidRPr="00AC1626">
              <w:rPr>
                <w:b/>
                <w:bCs/>
              </w:rPr>
              <w:t xml:space="preserve">Disadvantages </w:t>
            </w:r>
          </w:p>
        </w:tc>
      </w:tr>
      <w:tr w:rsidR="00AC1626" w14:paraId="34F1F55F" w14:textId="77777777" w:rsidTr="0003564E">
        <w:tc>
          <w:tcPr>
            <w:tcW w:w="5228" w:type="dxa"/>
          </w:tcPr>
          <w:p w14:paraId="639F2EBD" w14:textId="77777777" w:rsidR="00AC1626" w:rsidRDefault="00AC1626" w:rsidP="0003564E"/>
        </w:tc>
        <w:tc>
          <w:tcPr>
            <w:tcW w:w="5229" w:type="dxa"/>
          </w:tcPr>
          <w:p w14:paraId="6CD0ED5D" w14:textId="77777777" w:rsidR="00AC1626" w:rsidRDefault="00AC1626" w:rsidP="0003564E"/>
          <w:p w14:paraId="262EE76C" w14:textId="77777777" w:rsidR="00AC1626" w:rsidRDefault="00AC1626" w:rsidP="0003564E"/>
          <w:p w14:paraId="7070DD98" w14:textId="77777777" w:rsidR="00AC1626" w:rsidRDefault="00AC1626" w:rsidP="0003564E"/>
        </w:tc>
      </w:tr>
    </w:tbl>
    <w:p w14:paraId="497C2FC7" w14:textId="77777777" w:rsidR="00AC1626" w:rsidRDefault="00AC1626" w:rsidP="008E18B2">
      <w:pPr>
        <w:rPr>
          <w:b/>
          <w:bCs/>
        </w:rPr>
      </w:pPr>
    </w:p>
    <w:tbl>
      <w:tblPr>
        <w:tblStyle w:val="TableGrid"/>
        <w:tblW w:w="0" w:type="auto"/>
        <w:tblLook w:val="04A0" w:firstRow="1" w:lastRow="0" w:firstColumn="1" w:lastColumn="0" w:noHBand="0" w:noVBand="1"/>
      </w:tblPr>
      <w:tblGrid>
        <w:gridCol w:w="5228"/>
        <w:gridCol w:w="5229"/>
      </w:tblGrid>
      <w:tr w:rsidR="00AC1626" w14:paraId="73319DF9" w14:textId="77777777" w:rsidTr="0003564E">
        <w:tc>
          <w:tcPr>
            <w:tcW w:w="10457" w:type="dxa"/>
            <w:gridSpan w:val="2"/>
          </w:tcPr>
          <w:p w14:paraId="32BC0C53" w14:textId="0D8A947A" w:rsidR="00AC1626" w:rsidRDefault="00AC1626" w:rsidP="0003564E">
            <w:r>
              <w:rPr>
                <w:b/>
                <w:bCs/>
              </w:rPr>
              <w:t xml:space="preserve">Scenario 5: </w:t>
            </w:r>
            <w:r w:rsidRPr="000E2CB4">
              <w:t xml:space="preserve">A student buys a new laptop from Harvey Norman using After </w:t>
            </w:r>
            <w:r>
              <w:t>P</w:t>
            </w:r>
            <w:r w:rsidRPr="000E2CB4">
              <w:t xml:space="preserve">ay to </w:t>
            </w:r>
            <w:r>
              <w:t>spli</w:t>
            </w:r>
            <w:r w:rsidRPr="000E2CB4">
              <w:t>t the costs into four interest free payments.</w:t>
            </w:r>
          </w:p>
        </w:tc>
      </w:tr>
      <w:tr w:rsidR="00AC1626" w14:paraId="26702514" w14:textId="77777777" w:rsidTr="0003564E">
        <w:tc>
          <w:tcPr>
            <w:tcW w:w="10457" w:type="dxa"/>
            <w:gridSpan w:val="2"/>
          </w:tcPr>
          <w:p w14:paraId="518640C8" w14:textId="77777777" w:rsidR="00AC1626" w:rsidRDefault="00AC1626" w:rsidP="0003564E">
            <w:r w:rsidRPr="00035C4F">
              <w:rPr>
                <w:b/>
                <w:bCs/>
              </w:rPr>
              <w:t>Method of Payment</w:t>
            </w:r>
            <w:r>
              <w:rPr>
                <w:b/>
                <w:bCs/>
              </w:rPr>
              <w:t>:</w:t>
            </w:r>
          </w:p>
        </w:tc>
      </w:tr>
      <w:tr w:rsidR="00AC1626" w14:paraId="096B825F" w14:textId="77777777" w:rsidTr="0003564E">
        <w:tc>
          <w:tcPr>
            <w:tcW w:w="5228" w:type="dxa"/>
          </w:tcPr>
          <w:p w14:paraId="374B43BD" w14:textId="77777777" w:rsidR="00AC1626" w:rsidRPr="00AC1626" w:rsidRDefault="00AC1626" w:rsidP="0003564E">
            <w:pPr>
              <w:rPr>
                <w:b/>
                <w:bCs/>
              </w:rPr>
            </w:pPr>
            <w:r w:rsidRPr="00AC1626">
              <w:rPr>
                <w:b/>
                <w:bCs/>
              </w:rPr>
              <w:t xml:space="preserve">Advantages </w:t>
            </w:r>
          </w:p>
        </w:tc>
        <w:tc>
          <w:tcPr>
            <w:tcW w:w="5229" w:type="dxa"/>
          </w:tcPr>
          <w:p w14:paraId="5D726A79" w14:textId="77777777" w:rsidR="00AC1626" w:rsidRPr="00AC1626" w:rsidRDefault="00AC1626" w:rsidP="0003564E">
            <w:pPr>
              <w:rPr>
                <w:b/>
                <w:bCs/>
              </w:rPr>
            </w:pPr>
            <w:r w:rsidRPr="00AC1626">
              <w:rPr>
                <w:b/>
                <w:bCs/>
              </w:rPr>
              <w:t xml:space="preserve">Disadvantages </w:t>
            </w:r>
          </w:p>
        </w:tc>
      </w:tr>
      <w:tr w:rsidR="00AC1626" w14:paraId="6FD3FFF0" w14:textId="77777777" w:rsidTr="0003564E">
        <w:tc>
          <w:tcPr>
            <w:tcW w:w="5228" w:type="dxa"/>
          </w:tcPr>
          <w:p w14:paraId="7C7524E4" w14:textId="77777777" w:rsidR="00AC1626" w:rsidRDefault="00AC1626" w:rsidP="0003564E"/>
        </w:tc>
        <w:tc>
          <w:tcPr>
            <w:tcW w:w="5229" w:type="dxa"/>
          </w:tcPr>
          <w:p w14:paraId="35152961" w14:textId="77777777" w:rsidR="00AC1626" w:rsidRDefault="00AC1626" w:rsidP="0003564E"/>
          <w:p w14:paraId="07E12D1B" w14:textId="77777777" w:rsidR="00AC1626" w:rsidRDefault="00AC1626" w:rsidP="0003564E"/>
          <w:p w14:paraId="648C277E" w14:textId="77777777" w:rsidR="00AC1626" w:rsidRDefault="00AC1626" w:rsidP="0003564E"/>
        </w:tc>
      </w:tr>
    </w:tbl>
    <w:p w14:paraId="42903E8A" w14:textId="77777777" w:rsidR="00AC1626" w:rsidRDefault="00AC1626" w:rsidP="008E18B2">
      <w:pPr>
        <w:rPr>
          <w:b/>
          <w:bCs/>
        </w:rPr>
      </w:pPr>
    </w:p>
    <w:p w14:paraId="2E6AE794" w14:textId="77777777" w:rsidR="00AC1626" w:rsidRDefault="00AC1626">
      <w:r>
        <w:br w:type="page"/>
      </w:r>
    </w:p>
    <w:tbl>
      <w:tblPr>
        <w:tblStyle w:val="TableGrid"/>
        <w:tblW w:w="0" w:type="auto"/>
        <w:tblLook w:val="04A0" w:firstRow="1" w:lastRow="0" w:firstColumn="1" w:lastColumn="0" w:noHBand="0" w:noVBand="1"/>
      </w:tblPr>
      <w:tblGrid>
        <w:gridCol w:w="5228"/>
        <w:gridCol w:w="5229"/>
      </w:tblGrid>
      <w:tr w:rsidR="00AC1626" w14:paraId="3DE8D68C" w14:textId="77777777" w:rsidTr="0003564E">
        <w:tc>
          <w:tcPr>
            <w:tcW w:w="10457" w:type="dxa"/>
            <w:gridSpan w:val="2"/>
          </w:tcPr>
          <w:p w14:paraId="47D12798" w14:textId="39AFF586" w:rsidR="00AC1626" w:rsidRPr="00AC1626" w:rsidRDefault="00AC1626" w:rsidP="0003564E">
            <w:pPr>
              <w:rPr>
                <w:b/>
                <w:bCs/>
              </w:rPr>
            </w:pPr>
            <w:r>
              <w:rPr>
                <w:b/>
                <w:bCs/>
              </w:rPr>
              <w:lastRenderedPageBreak/>
              <w:t xml:space="preserve">Scenario 6: </w:t>
            </w:r>
            <w:r w:rsidRPr="000E2CB4">
              <w:t>A technologically savvy enthusiast purchases concert tickets online using Bitcoin through a merchant who accepts this method of payment</w:t>
            </w:r>
            <w:r>
              <w:rPr>
                <w:b/>
                <w:bCs/>
              </w:rPr>
              <w:t xml:space="preserve">. </w:t>
            </w:r>
          </w:p>
        </w:tc>
      </w:tr>
      <w:tr w:rsidR="00AC1626" w14:paraId="28F6C059" w14:textId="77777777" w:rsidTr="0003564E">
        <w:tc>
          <w:tcPr>
            <w:tcW w:w="10457" w:type="dxa"/>
            <w:gridSpan w:val="2"/>
          </w:tcPr>
          <w:p w14:paraId="287B9B04" w14:textId="77777777" w:rsidR="00AC1626" w:rsidRDefault="00AC1626" w:rsidP="0003564E">
            <w:r w:rsidRPr="00035C4F">
              <w:rPr>
                <w:b/>
                <w:bCs/>
              </w:rPr>
              <w:t>Method of Payment</w:t>
            </w:r>
            <w:r>
              <w:rPr>
                <w:b/>
                <w:bCs/>
              </w:rPr>
              <w:t>:</w:t>
            </w:r>
          </w:p>
        </w:tc>
      </w:tr>
      <w:tr w:rsidR="00AC1626" w14:paraId="3CDA79CB" w14:textId="77777777" w:rsidTr="0003564E">
        <w:tc>
          <w:tcPr>
            <w:tcW w:w="5228" w:type="dxa"/>
          </w:tcPr>
          <w:p w14:paraId="1D3DCC48" w14:textId="77777777" w:rsidR="00AC1626" w:rsidRPr="00AC1626" w:rsidRDefault="00AC1626" w:rsidP="0003564E">
            <w:pPr>
              <w:rPr>
                <w:b/>
                <w:bCs/>
              </w:rPr>
            </w:pPr>
            <w:r w:rsidRPr="00AC1626">
              <w:rPr>
                <w:b/>
                <w:bCs/>
              </w:rPr>
              <w:t xml:space="preserve">Advantages </w:t>
            </w:r>
          </w:p>
        </w:tc>
        <w:tc>
          <w:tcPr>
            <w:tcW w:w="5229" w:type="dxa"/>
          </w:tcPr>
          <w:p w14:paraId="66D2B79A" w14:textId="77777777" w:rsidR="00AC1626" w:rsidRPr="00AC1626" w:rsidRDefault="00AC1626" w:rsidP="0003564E">
            <w:pPr>
              <w:rPr>
                <w:b/>
                <w:bCs/>
              </w:rPr>
            </w:pPr>
            <w:r w:rsidRPr="00AC1626">
              <w:rPr>
                <w:b/>
                <w:bCs/>
              </w:rPr>
              <w:t xml:space="preserve">Disadvantages </w:t>
            </w:r>
          </w:p>
        </w:tc>
      </w:tr>
      <w:tr w:rsidR="00AC1626" w14:paraId="0CCDE6DA" w14:textId="77777777" w:rsidTr="0003564E">
        <w:tc>
          <w:tcPr>
            <w:tcW w:w="5228" w:type="dxa"/>
          </w:tcPr>
          <w:p w14:paraId="247F3B56" w14:textId="77777777" w:rsidR="00AC1626" w:rsidRDefault="00AC1626" w:rsidP="0003564E"/>
        </w:tc>
        <w:tc>
          <w:tcPr>
            <w:tcW w:w="5229" w:type="dxa"/>
          </w:tcPr>
          <w:p w14:paraId="40141CDF" w14:textId="77777777" w:rsidR="00AC1626" w:rsidRDefault="00AC1626" w:rsidP="0003564E"/>
          <w:p w14:paraId="5EA46D8D" w14:textId="77777777" w:rsidR="00AC1626" w:rsidRDefault="00AC1626" w:rsidP="0003564E"/>
          <w:p w14:paraId="650BB28E" w14:textId="77777777" w:rsidR="00AC1626" w:rsidRDefault="00AC1626" w:rsidP="0003564E"/>
        </w:tc>
      </w:tr>
    </w:tbl>
    <w:p w14:paraId="6C6A5F26" w14:textId="77777777" w:rsidR="00AC1626" w:rsidRDefault="00AC1626" w:rsidP="008E18B2"/>
    <w:tbl>
      <w:tblPr>
        <w:tblStyle w:val="TableGrid"/>
        <w:tblW w:w="0" w:type="auto"/>
        <w:tblLook w:val="04A0" w:firstRow="1" w:lastRow="0" w:firstColumn="1" w:lastColumn="0" w:noHBand="0" w:noVBand="1"/>
      </w:tblPr>
      <w:tblGrid>
        <w:gridCol w:w="5228"/>
        <w:gridCol w:w="5229"/>
      </w:tblGrid>
      <w:tr w:rsidR="00AC1626" w14:paraId="7B98A37F" w14:textId="77777777" w:rsidTr="0003564E">
        <w:tc>
          <w:tcPr>
            <w:tcW w:w="10457" w:type="dxa"/>
            <w:gridSpan w:val="2"/>
          </w:tcPr>
          <w:p w14:paraId="280FA779" w14:textId="4C03D70B" w:rsidR="00AC1626" w:rsidRPr="0007316B" w:rsidRDefault="00AC1626" w:rsidP="0003564E">
            <w:r>
              <w:rPr>
                <w:b/>
                <w:bCs/>
              </w:rPr>
              <w:t xml:space="preserve">Scenario 7: </w:t>
            </w:r>
            <w:r w:rsidRPr="000E2CB4">
              <w:t>A small business pays their supplier using a cheque which is then deposited into the supplier’s bank account.</w:t>
            </w:r>
          </w:p>
        </w:tc>
      </w:tr>
      <w:tr w:rsidR="00AC1626" w14:paraId="0DEDEC02" w14:textId="77777777" w:rsidTr="0003564E">
        <w:tc>
          <w:tcPr>
            <w:tcW w:w="10457" w:type="dxa"/>
            <w:gridSpan w:val="2"/>
          </w:tcPr>
          <w:p w14:paraId="29C53779" w14:textId="77777777" w:rsidR="00AC1626" w:rsidRDefault="00AC1626" w:rsidP="0003564E">
            <w:r w:rsidRPr="00035C4F">
              <w:rPr>
                <w:b/>
                <w:bCs/>
              </w:rPr>
              <w:t>Method of Payment</w:t>
            </w:r>
            <w:r>
              <w:rPr>
                <w:b/>
                <w:bCs/>
              </w:rPr>
              <w:t>:</w:t>
            </w:r>
          </w:p>
        </w:tc>
      </w:tr>
      <w:tr w:rsidR="00AC1626" w14:paraId="23D95077" w14:textId="77777777" w:rsidTr="0003564E">
        <w:tc>
          <w:tcPr>
            <w:tcW w:w="5228" w:type="dxa"/>
          </w:tcPr>
          <w:p w14:paraId="7B83D467" w14:textId="77777777" w:rsidR="00AC1626" w:rsidRPr="00AC1626" w:rsidRDefault="00AC1626" w:rsidP="0003564E">
            <w:pPr>
              <w:rPr>
                <w:b/>
                <w:bCs/>
              </w:rPr>
            </w:pPr>
            <w:r w:rsidRPr="00AC1626">
              <w:rPr>
                <w:b/>
                <w:bCs/>
              </w:rPr>
              <w:t xml:space="preserve">Advantages </w:t>
            </w:r>
          </w:p>
        </w:tc>
        <w:tc>
          <w:tcPr>
            <w:tcW w:w="5229" w:type="dxa"/>
          </w:tcPr>
          <w:p w14:paraId="0B785ECB" w14:textId="77777777" w:rsidR="00AC1626" w:rsidRPr="00AC1626" w:rsidRDefault="00AC1626" w:rsidP="0003564E">
            <w:pPr>
              <w:rPr>
                <w:b/>
                <w:bCs/>
              </w:rPr>
            </w:pPr>
            <w:r w:rsidRPr="00AC1626">
              <w:rPr>
                <w:b/>
                <w:bCs/>
              </w:rPr>
              <w:t xml:space="preserve">Disadvantages </w:t>
            </w:r>
          </w:p>
        </w:tc>
      </w:tr>
      <w:tr w:rsidR="00AC1626" w14:paraId="0E001AD2" w14:textId="77777777" w:rsidTr="0003564E">
        <w:tc>
          <w:tcPr>
            <w:tcW w:w="5228" w:type="dxa"/>
          </w:tcPr>
          <w:p w14:paraId="62F099FA" w14:textId="77777777" w:rsidR="00AC1626" w:rsidRDefault="00AC1626" w:rsidP="0003564E"/>
        </w:tc>
        <w:tc>
          <w:tcPr>
            <w:tcW w:w="5229" w:type="dxa"/>
          </w:tcPr>
          <w:p w14:paraId="4350073A" w14:textId="77777777" w:rsidR="00AC1626" w:rsidRDefault="00AC1626" w:rsidP="0003564E"/>
          <w:p w14:paraId="70321C20" w14:textId="77777777" w:rsidR="00AC1626" w:rsidRDefault="00AC1626" w:rsidP="0003564E"/>
          <w:p w14:paraId="4D6DF295" w14:textId="77777777" w:rsidR="00AC1626" w:rsidRDefault="00AC1626" w:rsidP="0003564E"/>
        </w:tc>
      </w:tr>
    </w:tbl>
    <w:p w14:paraId="04562A92" w14:textId="77777777" w:rsidR="00AC1626" w:rsidRPr="00AC1626" w:rsidRDefault="00AC1626" w:rsidP="008E18B2"/>
    <w:tbl>
      <w:tblPr>
        <w:tblStyle w:val="TableGrid"/>
        <w:tblW w:w="0" w:type="auto"/>
        <w:tblLook w:val="04A0" w:firstRow="1" w:lastRow="0" w:firstColumn="1" w:lastColumn="0" w:noHBand="0" w:noVBand="1"/>
      </w:tblPr>
      <w:tblGrid>
        <w:gridCol w:w="5228"/>
        <w:gridCol w:w="5229"/>
      </w:tblGrid>
      <w:tr w:rsidR="00AC1626" w14:paraId="433BA497" w14:textId="77777777" w:rsidTr="0003564E">
        <w:tc>
          <w:tcPr>
            <w:tcW w:w="10457" w:type="dxa"/>
            <w:gridSpan w:val="2"/>
          </w:tcPr>
          <w:p w14:paraId="1B05A946" w14:textId="75E4C2C3" w:rsidR="00AC1626" w:rsidRPr="0007316B" w:rsidRDefault="00AC1626" w:rsidP="0003564E">
            <w:r>
              <w:rPr>
                <w:b/>
                <w:bCs/>
              </w:rPr>
              <w:t xml:space="preserve">Scenario </w:t>
            </w:r>
            <w:r w:rsidR="008652A9">
              <w:rPr>
                <w:b/>
                <w:bCs/>
              </w:rPr>
              <w:t>8</w:t>
            </w:r>
            <w:r w:rsidRPr="000E2CB4">
              <w:t>: A gaming business offers a magazine subscription service through automatic billing system to its customers.</w:t>
            </w:r>
          </w:p>
        </w:tc>
      </w:tr>
      <w:tr w:rsidR="00AC1626" w14:paraId="6B4A9A99" w14:textId="77777777" w:rsidTr="0003564E">
        <w:tc>
          <w:tcPr>
            <w:tcW w:w="10457" w:type="dxa"/>
            <w:gridSpan w:val="2"/>
          </w:tcPr>
          <w:p w14:paraId="62261D9A" w14:textId="77777777" w:rsidR="00AC1626" w:rsidRDefault="00AC1626" w:rsidP="0003564E">
            <w:r w:rsidRPr="00035C4F">
              <w:rPr>
                <w:b/>
                <w:bCs/>
              </w:rPr>
              <w:t>Method of Payment</w:t>
            </w:r>
            <w:r>
              <w:rPr>
                <w:b/>
                <w:bCs/>
              </w:rPr>
              <w:t>:</w:t>
            </w:r>
          </w:p>
        </w:tc>
      </w:tr>
      <w:tr w:rsidR="00AC1626" w14:paraId="17975673" w14:textId="77777777" w:rsidTr="0003564E">
        <w:tc>
          <w:tcPr>
            <w:tcW w:w="5228" w:type="dxa"/>
          </w:tcPr>
          <w:p w14:paraId="2819D0E0" w14:textId="77777777" w:rsidR="00AC1626" w:rsidRPr="00AC1626" w:rsidRDefault="00AC1626" w:rsidP="0003564E">
            <w:pPr>
              <w:rPr>
                <w:b/>
                <w:bCs/>
              </w:rPr>
            </w:pPr>
            <w:r w:rsidRPr="00AC1626">
              <w:rPr>
                <w:b/>
                <w:bCs/>
              </w:rPr>
              <w:t xml:space="preserve">Advantages </w:t>
            </w:r>
          </w:p>
        </w:tc>
        <w:tc>
          <w:tcPr>
            <w:tcW w:w="5229" w:type="dxa"/>
          </w:tcPr>
          <w:p w14:paraId="016EED6E" w14:textId="77777777" w:rsidR="00AC1626" w:rsidRPr="00AC1626" w:rsidRDefault="00AC1626" w:rsidP="0003564E">
            <w:pPr>
              <w:rPr>
                <w:b/>
                <w:bCs/>
              </w:rPr>
            </w:pPr>
            <w:r w:rsidRPr="00AC1626">
              <w:rPr>
                <w:b/>
                <w:bCs/>
              </w:rPr>
              <w:t xml:space="preserve">Disadvantages </w:t>
            </w:r>
          </w:p>
        </w:tc>
      </w:tr>
      <w:tr w:rsidR="00AC1626" w14:paraId="16B2AB42" w14:textId="77777777" w:rsidTr="0003564E">
        <w:tc>
          <w:tcPr>
            <w:tcW w:w="5228" w:type="dxa"/>
          </w:tcPr>
          <w:p w14:paraId="23DC4A2E" w14:textId="77777777" w:rsidR="00AC1626" w:rsidRDefault="00AC1626" w:rsidP="0003564E"/>
        </w:tc>
        <w:tc>
          <w:tcPr>
            <w:tcW w:w="5229" w:type="dxa"/>
          </w:tcPr>
          <w:p w14:paraId="551681DE" w14:textId="77777777" w:rsidR="00AC1626" w:rsidRDefault="00AC1626" w:rsidP="0003564E"/>
          <w:p w14:paraId="5B80F7DA" w14:textId="77777777" w:rsidR="00AC1626" w:rsidRDefault="00AC1626" w:rsidP="0003564E"/>
          <w:p w14:paraId="7DB15263" w14:textId="77777777" w:rsidR="00AC1626" w:rsidRDefault="00AC1626" w:rsidP="0003564E"/>
        </w:tc>
      </w:tr>
    </w:tbl>
    <w:p w14:paraId="7FAC960F" w14:textId="77777777" w:rsidR="00AC1626" w:rsidRDefault="00AC1626" w:rsidP="008E18B2">
      <w:pPr>
        <w:rPr>
          <w:b/>
          <w:bCs/>
        </w:rPr>
      </w:pPr>
    </w:p>
    <w:tbl>
      <w:tblPr>
        <w:tblStyle w:val="TableGrid"/>
        <w:tblW w:w="0" w:type="auto"/>
        <w:tblLook w:val="04A0" w:firstRow="1" w:lastRow="0" w:firstColumn="1" w:lastColumn="0" w:noHBand="0" w:noVBand="1"/>
      </w:tblPr>
      <w:tblGrid>
        <w:gridCol w:w="5228"/>
        <w:gridCol w:w="5229"/>
      </w:tblGrid>
      <w:tr w:rsidR="00AC1626" w14:paraId="1099B646" w14:textId="77777777" w:rsidTr="0003564E">
        <w:tc>
          <w:tcPr>
            <w:tcW w:w="10457" w:type="dxa"/>
            <w:gridSpan w:val="2"/>
          </w:tcPr>
          <w:p w14:paraId="116952C9" w14:textId="6FE6FD35" w:rsidR="00AC1626" w:rsidRPr="00AC1626" w:rsidRDefault="00AC1626" w:rsidP="0003564E">
            <w:r>
              <w:rPr>
                <w:b/>
                <w:bCs/>
              </w:rPr>
              <w:t xml:space="preserve">Scenario </w:t>
            </w:r>
            <w:r w:rsidR="008652A9">
              <w:rPr>
                <w:b/>
                <w:bCs/>
              </w:rPr>
              <w:t>9</w:t>
            </w:r>
            <w:r w:rsidRPr="00A9618E">
              <w:t xml:space="preserve">: A customer </w:t>
            </w:r>
            <w:r w:rsidR="00114497" w:rsidRPr="00A9618E">
              <w:t>makes</w:t>
            </w:r>
            <w:r w:rsidRPr="00A9618E">
              <w:t xml:space="preserve"> a purchase of toys from amazon.com.au</w:t>
            </w:r>
          </w:p>
        </w:tc>
      </w:tr>
      <w:tr w:rsidR="00AC1626" w14:paraId="335979FA" w14:textId="77777777" w:rsidTr="0003564E">
        <w:tc>
          <w:tcPr>
            <w:tcW w:w="10457" w:type="dxa"/>
            <w:gridSpan w:val="2"/>
          </w:tcPr>
          <w:p w14:paraId="73F25951" w14:textId="77777777" w:rsidR="00AC1626" w:rsidRDefault="00AC1626" w:rsidP="0003564E">
            <w:r w:rsidRPr="00035C4F">
              <w:rPr>
                <w:b/>
                <w:bCs/>
              </w:rPr>
              <w:t>Method of Payment</w:t>
            </w:r>
            <w:r>
              <w:rPr>
                <w:b/>
                <w:bCs/>
              </w:rPr>
              <w:t>:</w:t>
            </w:r>
          </w:p>
        </w:tc>
      </w:tr>
      <w:tr w:rsidR="00AC1626" w14:paraId="5F816C49" w14:textId="77777777" w:rsidTr="0003564E">
        <w:tc>
          <w:tcPr>
            <w:tcW w:w="5228" w:type="dxa"/>
          </w:tcPr>
          <w:p w14:paraId="0AA947E9" w14:textId="77777777" w:rsidR="00AC1626" w:rsidRPr="00AC1626" w:rsidRDefault="00AC1626" w:rsidP="0003564E">
            <w:pPr>
              <w:rPr>
                <w:b/>
                <w:bCs/>
              </w:rPr>
            </w:pPr>
            <w:r w:rsidRPr="00AC1626">
              <w:rPr>
                <w:b/>
                <w:bCs/>
              </w:rPr>
              <w:t xml:space="preserve">Advantages </w:t>
            </w:r>
          </w:p>
        </w:tc>
        <w:tc>
          <w:tcPr>
            <w:tcW w:w="5229" w:type="dxa"/>
          </w:tcPr>
          <w:p w14:paraId="1B387230" w14:textId="77777777" w:rsidR="00AC1626" w:rsidRPr="00AC1626" w:rsidRDefault="00AC1626" w:rsidP="0003564E">
            <w:pPr>
              <w:rPr>
                <w:b/>
                <w:bCs/>
              </w:rPr>
            </w:pPr>
            <w:r w:rsidRPr="00AC1626">
              <w:rPr>
                <w:b/>
                <w:bCs/>
              </w:rPr>
              <w:t xml:space="preserve">Disadvantages </w:t>
            </w:r>
          </w:p>
        </w:tc>
      </w:tr>
      <w:tr w:rsidR="00AC1626" w14:paraId="2B1AC743" w14:textId="77777777" w:rsidTr="0003564E">
        <w:tc>
          <w:tcPr>
            <w:tcW w:w="5228" w:type="dxa"/>
          </w:tcPr>
          <w:p w14:paraId="032405FD" w14:textId="77777777" w:rsidR="00AC1626" w:rsidRDefault="00AC1626" w:rsidP="0003564E"/>
        </w:tc>
        <w:tc>
          <w:tcPr>
            <w:tcW w:w="5229" w:type="dxa"/>
          </w:tcPr>
          <w:p w14:paraId="180669BE" w14:textId="77777777" w:rsidR="00AC1626" w:rsidRDefault="00AC1626" w:rsidP="0003564E"/>
          <w:p w14:paraId="491365A8" w14:textId="77777777" w:rsidR="00AC1626" w:rsidRDefault="00AC1626" w:rsidP="0003564E"/>
          <w:p w14:paraId="082FC164" w14:textId="77777777" w:rsidR="00AC1626" w:rsidRDefault="00AC1626" w:rsidP="0003564E"/>
        </w:tc>
      </w:tr>
    </w:tbl>
    <w:p w14:paraId="6A7F41E4" w14:textId="42F02286" w:rsidR="000E2CB4" w:rsidRDefault="000E2CB4" w:rsidP="000E2CB4">
      <w:pPr>
        <w:rPr>
          <w:b/>
          <w:bCs/>
        </w:rPr>
      </w:pPr>
    </w:p>
    <w:tbl>
      <w:tblPr>
        <w:tblStyle w:val="TableGrid"/>
        <w:tblW w:w="0" w:type="auto"/>
        <w:tblLook w:val="04A0" w:firstRow="1" w:lastRow="0" w:firstColumn="1" w:lastColumn="0" w:noHBand="0" w:noVBand="1"/>
      </w:tblPr>
      <w:tblGrid>
        <w:gridCol w:w="5228"/>
        <w:gridCol w:w="5229"/>
      </w:tblGrid>
      <w:tr w:rsidR="00AC1626" w14:paraId="0F8D2DFC" w14:textId="77777777" w:rsidTr="0003564E">
        <w:tc>
          <w:tcPr>
            <w:tcW w:w="10457" w:type="dxa"/>
            <w:gridSpan w:val="2"/>
          </w:tcPr>
          <w:p w14:paraId="5D3D30FC" w14:textId="33ABA303" w:rsidR="00AC1626" w:rsidRPr="00AC1626" w:rsidRDefault="00AC1626" w:rsidP="0003564E">
            <w:pPr>
              <w:rPr>
                <w:b/>
                <w:bCs/>
              </w:rPr>
            </w:pPr>
            <w:r>
              <w:rPr>
                <w:b/>
                <w:bCs/>
              </w:rPr>
              <w:t>Scenario 1</w:t>
            </w:r>
            <w:r w:rsidR="008652A9">
              <w:rPr>
                <w:b/>
                <w:bCs/>
              </w:rPr>
              <w:t>0</w:t>
            </w:r>
            <w:r>
              <w:rPr>
                <w:b/>
                <w:bCs/>
              </w:rPr>
              <w:t xml:space="preserve">: </w:t>
            </w:r>
            <w:r w:rsidRPr="000E2CB4">
              <w:t>A local café wants to provide a quicker ordering service by offering multiple mobile payments</w:t>
            </w:r>
            <w:r>
              <w:t>.</w:t>
            </w:r>
          </w:p>
        </w:tc>
      </w:tr>
      <w:tr w:rsidR="00AC1626" w14:paraId="7BF9150A" w14:textId="77777777" w:rsidTr="0003564E">
        <w:tc>
          <w:tcPr>
            <w:tcW w:w="10457" w:type="dxa"/>
            <w:gridSpan w:val="2"/>
          </w:tcPr>
          <w:p w14:paraId="3629C861" w14:textId="77777777" w:rsidR="00AC1626" w:rsidRDefault="00AC1626" w:rsidP="0003564E">
            <w:r w:rsidRPr="00035C4F">
              <w:rPr>
                <w:b/>
                <w:bCs/>
              </w:rPr>
              <w:t>Method of Payment</w:t>
            </w:r>
            <w:r>
              <w:rPr>
                <w:b/>
                <w:bCs/>
              </w:rPr>
              <w:t>:</w:t>
            </w:r>
          </w:p>
        </w:tc>
      </w:tr>
      <w:tr w:rsidR="00AC1626" w14:paraId="1AD69DD5" w14:textId="77777777" w:rsidTr="0003564E">
        <w:tc>
          <w:tcPr>
            <w:tcW w:w="5228" w:type="dxa"/>
          </w:tcPr>
          <w:p w14:paraId="1DA91EBD" w14:textId="77777777" w:rsidR="00AC1626" w:rsidRPr="00AC1626" w:rsidRDefault="00AC1626" w:rsidP="0003564E">
            <w:pPr>
              <w:rPr>
                <w:b/>
                <w:bCs/>
              </w:rPr>
            </w:pPr>
            <w:r w:rsidRPr="00AC1626">
              <w:rPr>
                <w:b/>
                <w:bCs/>
              </w:rPr>
              <w:t xml:space="preserve">Advantages </w:t>
            </w:r>
          </w:p>
        </w:tc>
        <w:tc>
          <w:tcPr>
            <w:tcW w:w="5229" w:type="dxa"/>
          </w:tcPr>
          <w:p w14:paraId="7C0D071B" w14:textId="77777777" w:rsidR="00AC1626" w:rsidRPr="00AC1626" w:rsidRDefault="00AC1626" w:rsidP="0003564E">
            <w:pPr>
              <w:rPr>
                <w:b/>
                <w:bCs/>
              </w:rPr>
            </w:pPr>
            <w:r w:rsidRPr="00AC1626">
              <w:rPr>
                <w:b/>
                <w:bCs/>
              </w:rPr>
              <w:t xml:space="preserve">Disadvantages </w:t>
            </w:r>
          </w:p>
        </w:tc>
      </w:tr>
      <w:tr w:rsidR="00AC1626" w14:paraId="7D916E01" w14:textId="77777777" w:rsidTr="0003564E">
        <w:tc>
          <w:tcPr>
            <w:tcW w:w="5228" w:type="dxa"/>
          </w:tcPr>
          <w:p w14:paraId="3671B425" w14:textId="77777777" w:rsidR="00AC1626" w:rsidRDefault="00AC1626" w:rsidP="0003564E"/>
        </w:tc>
        <w:tc>
          <w:tcPr>
            <w:tcW w:w="5229" w:type="dxa"/>
          </w:tcPr>
          <w:p w14:paraId="4318B905" w14:textId="77777777" w:rsidR="00AC1626" w:rsidRDefault="00AC1626" w:rsidP="0003564E"/>
          <w:p w14:paraId="267EDCE5" w14:textId="77777777" w:rsidR="00AC1626" w:rsidRDefault="00AC1626" w:rsidP="0003564E"/>
          <w:p w14:paraId="6BECFC21" w14:textId="77777777" w:rsidR="00AC1626" w:rsidRDefault="00AC1626" w:rsidP="0003564E"/>
        </w:tc>
      </w:tr>
    </w:tbl>
    <w:p w14:paraId="738B1A36" w14:textId="77777777" w:rsidR="00212AEB" w:rsidRDefault="00212AEB" w:rsidP="00114497">
      <w:pPr>
        <w:pStyle w:val="Heading2"/>
        <w:spacing w:line="360" w:lineRule="auto"/>
      </w:pPr>
    </w:p>
    <w:p w14:paraId="5F310282" w14:textId="77777777" w:rsidR="00212AEB" w:rsidRDefault="00212AEB">
      <w:pPr>
        <w:rPr>
          <w:rFonts w:asciiTheme="majorHAnsi" w:eastAsiaTheme="majorEastAsia" w:hAnsiTheme="majorHAnsi" w:cstheme="majorBidi"/>
          <w:color w:val="0F4761" w:themeColor="accent1" w:themeShade="BF"/>
          <w:sz w:val="32"/>
          <w:szCs w:val="32"/>
        </w:rPr>
      </w:pPr>
      <w:r>
        <w:br w:type="page"/>
      </w:r>
    </w:p>
    <w:p w14:paraId="738B1267" w14:textId="3A796C00" w:rsidR="00DB58C2" w:rsidRPr="008244F8" w:rsidRDefault="00DB58C2" w:rsidP="00114497">
      <w:pPr>
        <w:pStyle w:val="Heading2"/>
        <w:spacing w:line="360" w:lineRule="auto"/>
      </w:pPr>
      <w:bookmarkStart w:id="14" w:name="_Toc196830891"/>
      <w:r w:rsidRPr="008244F8">
        <w:lastRenderedPageBreak/>
        <w:t>Activity 4: Media Analysis</w:t>
      </w:r>
      <w:r w:rsidR="000E2CB4" w:rsidRPr="008244F8">
        <w:t xml:space="preserve"> –</w:t>
      </w:r>
      <w:r w:rsidR="008244F8" w:rsidRPr="008244F8">
        <w:t xml:space="preserve"> </w:t>
      </w:r>
      <w:r w:rsidR="000E2CB4" w:rsidRPr="008244F8">
        <w:t>Comprehension Activity</w:t>
      </w:r>
      <w:bookmarkEnd w:id="14"/>
    </w:p>
    <w:p w14:paraId="11718CA0" w14:textId="77777777" w:rsidR="00457AF2" w:rsidRDefault="00457AF2" w:rsidP="00457AF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3DEAA92" w14:textId="4780D9D3" w:rsidR="00457AF2" w:rsidRPr="00E72ED7" w:rsidRDefault="00457AF2" w:rsidP="00E72ED7">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We will improve our reading comprehension skills</w:t>
      </w:r>
      <w:r w:rsidR="00522F73" w:rsidRPr="00E72ED7">
        <w:rPr>
          <w:rFonts w:cs="Arial"/>
        </w:rPr>
        <w:t xml:space="preserve"> </w:t>
      </w:r>
      <w:r w:rsidRPr="00E72ED7">
        <w:rPr>
          <w:rFonts w:cs="Arial"/>
        </w:rPr>
        <w:t>by analysing online newspaper articles</w:t>
      </w:r>
    </w:p>
    <w:p w14:paraId="0E6F3095" w14:textId="3621E192" w:rsidR="00457AF2" w:rsidRPr="00E72ED7" w:rsidRDefault="00457AF2" w:rsidP="00E72ED7">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We will gain an understanding of the arguments for and against the Convention topic through</w:t>
      </w:r>
      <w:r w:rsidR="002672E5" w:rsidRPr="00E72ED7">
        <w:rPr>
          <w:rFonts w:cs="Arial"/>
        </w:rPr>
        <w:t xml:space="preserve"> the comprehension </w:t>
      </w:r>
      <w:r w:rsidR="00522F73" w:rsidRPr="00E72ED7">
        <w:rPr>
          <w:rFonts w:cs="Arial"/>
        </w:rPr>
        <w:t>activity related to both</w:t>
      </w:r>
      <w:r w:rsidRPr="00E72ED7">
        <w:rPr>
          <w:rFonts w:cs="Arial"/>
        </w:rPr>
        <w:t xml:space="preserve"> the newspaper articles</w:t>
      </w:r>
      <w:r w:rsidR="00522F73" w:rsidRPr="00E72ED7">
        <w:rPr>
          <w:rFonts w:cs="Arial"/>
        </w:rPr>
        <w:t xml:space="preserve"> and the YouTube clips. </w:t>
      </w:r>
    </w:p>
    <w:p w14:paraId="3C67F6DF" w14:textId="77777777" w:rsidR="008F3A87" w:rsidRDefault="008F3A87"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p>
    <w:p w14:paraId="15073D31" w14:textId="35FCC03F" w:rsidR="00457AF2" w:rsidRDefault="00457AF2"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r w:rsidRPr="00F954B3">
        <w:rPr>
          <w:rFonts w:cs="Arial"/>
          <w:b/>
          <w:bCs/>
        </w:rPr>
        <w:t>Success Criteria</w:t>
      </w:r>
    </w:p>
    <w:p w14:paraId="0F52ADE4" w14:textId="77777777" w:rsidR="008F3A87" w:rsidRDefault="008F3A87"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p>
    <w:p w14:paraId="75723942" w14:textId="2319300A" w:rsidR="002672E5" w:rsidRPr="00E72ED7" w:rsidRDefault="002672E5" w:rsidP="00E72ED7">
      <w:pPr>
        <w:pStyle w:val="ListParagraph"/>
        <w:numPr>
          <w:ilvl w:val="0"/>
          <w:numId w:val="26"/>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I</w:t>
      </w:r>
      <w:r w:rsidRPr="00E72ED7">
        <w:rPr>
          <w:rFonts w:cs="Arial"/>
          <w:b/>
          <w:bCs/>
        </w:rPr>
        <w:t xml:space="preserve"> </w:t>
      </w:r>
      <w:r w:rsidRPr="00E72ED7">
        <w:rPr>
          <w:rFonts w:cs="Arial"/>
        </w:rPr>
        <w:t xml:space="preserve">can write a summary of the article in </w:t>
      </w:r>
      <w:r w:rsidR="00522F73" w:rsidRPr="00E72ED7">
        <w:rPr>
          <w:rFonts w:cs="Arial"/>
        </w:rPr>
        <w:t>1-2 sentences</w:t>
      </w:r>
    </w:p>
    <w:p w14:paraId="4C653C9C" w14:textId="62BA78B6" w:rsidR="00457AF2" w:rsidRPr="00E72ED7" w:rsidRDefault="00522F73" w:rsidP="00E72ED7">
      <w:pPr>
        <w:pStyle w:val="ListParagraph"/>
        <w:numPr>
          <w:ilvl w:val="0"/>
          <w:numId w:val="26"/>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I can identify arguments for and arguments against the topic of governments should ban businesses from going cashless.</w:t>
      </w:r>
    </w:p>
    <w:p w14:paraId="275E8126" w14:textId="77777777" w:rsidR="006515BE" w:rsidRDefault="006515BE" w:rsidP="00DB58C2"/>
    <w:p w14:paraId="3ADB51B2" w14:textId="77777777"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AD9DC5B" w14:textId="38E8D9F6"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15" w:name="_Hlk196248859"/>
      <w:r>
        <w:rPr>
          <w:rFonts w:cs="Arial"/>
          <w:b/>
          <w:bCs/>
        </w:rPr>
        <w:t>1. You will be assigned a newspaper article or a YouTube clip to read/ watch.</w:t>
      </w:r>
      <w:r w:rsidR="002A0175">
        <w:rPr>
          <w:rFonts w:cs="Arial"/>
          <w:b/>
          <w:bCs/>
        </w:rPr>
        <w:t xml:space="preserve"> (this can be an individual student task or a pair and share task)</w:t>
      </w:r>
    </w:p>
    <w:p w14:paraId="62E7357F" w14:textId="77777777"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Complete the worksheet summarising the key points made in the article or clip and list any advantages or disadvantage raised in the article on this topic.  </w:t>
      </w:r>
    </w:p>
    <w:p w14:paraId="5AFC29F1" w14:textId="269BBD12"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 with the rest of the class</w:t>
      </w:r>
      <w:r w:rsidR="002A0175">
        <w:rPr>
          <w:rFonts w:cs="Arial"/>
          <w:b/>
          <w:bCs/>
        </w:rPr>
        <w:t>.</w:t>
      </w:r>
    </w:p>
    <w:bookmarkEnd w:id="15"/>
    <w:p w14:paraId="67E748D1" w14:textId="26B5CBF7" w:rsidR="00DB58C2" w:rsidRDefault="00522F73" w:rsidP="00DB58C2">
      <w:pPr>
        <w:rPr>
          <w:b/>
          <w:bCs/>
        </w:rPr>
      </w:pPr>
      <w:r w:rsidRPr="00E36D07">
        <w:rPr>
          <w:b/>
          <w:bCs/>
        </w:rPr>
        <w:t>YouTube clips:</w:t>
      </w:r>
    </w:p>
    <w:p w14:paraId="7747001C" w14:textId="0AB33489" w:rsidR="00AC1626" w:rsidRPr="00137533" w:rsidRDefault="00137533" w:rsidP="00DB58C2">
      <w:hyperlink r:id="rId25" w:history="1">
        <w:r w:rsidRPr="00137533">
          <w:rPr>
            <w:rStyle w:val="Hyperlink"/>
          </w:rPr>
          <w:t>9 News – Customers outraged as some stores go cashless</w:t>
        </w:r>
      </w:hyperlink>
      <w:r>
        <w:t xml:space="preserve"> (2.08 minutes)</w:t>
      </w:r>
      <w:r w:rsidRPr="00137533">
        <w:t xml:space="preserve"> </w:t>
      </w:r>
    </w:p>
    <w:bookmarkStart w:id="16" w:name="_Hlk196248943"/>
    <w:p w14:paraId="49250F49" w14:textId="05D0138B" w:rsidR="00522F73" w:rsidRDefault="00BA6490" w:rsidP="00DB58C2">
      <w:r>
        <w:fldChar w:fldCharType="begin"/>
      </w:r>
      <w:r>
        <w:instrText>HYPERLINK "https://www.youtube.com/watch?v=-UW-tV5XYso"</w:instrText>
      </w:r>
      <w:r>
        <w:fldChar w:fldCharType="separate"/>
      </w:r>
      <w:r w:rsidRPr="00BA6490">
        <w:rPr>
          <w:rStyle w:val="Hyperlink"/>
        </w:rPr>
        <w:t>ABC News – Going cashless</w:t>
      </w:r>
      <w:r>
        <w:fldChar w:fldCharType="end"/>
      </w:r>
      <w:r>
        <w:t xml:space="preserve"> (3.49 minutes)</w:t>
      </w:r>
    </w:p>
    <w:p w14:paraId="0EF6D13D" w14:textId="4CD28730" w:rsidR="00BA6490" w:rsidRDefault="00213872" w:rsidP="002A0175">
      <w:hyperlink r:id="rId26" w:history="1">
        <w:r w:rsidRPr="00213872">
          <w:rPr>
            <w:rStyle w:val="Hyperlink"/>
          </w:rPr>
          <w:t>Behind the News – Cash Mandate</w:t>
        </w:r>
      </w:hyperlink>
      <w:r>
        <w:t xml:space="preserve"> (3.17 minutes)</w:t>
      </w:r>
    </w:p>
    <w:p w14:paraId="06560374" w14:textId="74E3301F" w:rsidR="00213872" w:rsidRDefault="00213872" w:rsidP="002A0175">
      <w:hyperlink r:id="rId27" w:history="1">
        <w:r w:rsidRPr="006D0C24">
          <w:rPr>
            <w:rStyle w:val="Hyperlink"/>
          </w:rPr>
          <w:t>7 News – Major cash payment changes on the way for Australians</w:t>
        </w:r>
      </w:hyperlink>
      <w:r>
        <w:t xml:space="preserve"> (1.37 minutes)</w:t>
      </w:r>
    </w:p>
    <w:bookmarkEnd w:id="16"/>
    <w:p w14:paraId="1422F184" w14:textId="20DF2C55" w:rsidR="00522F73" w:rsidRPr="00E36D07" w:rsidRDefault="00522F73" w:rsidP="00DB58C2">
      <w:pPr>
        <w:rPr>
          <w:b/>
          <w:bCs/>
        </w:rPr>
      </w:pPr>
      <w:r w:rsidRPr="00E36D07">
        <w:rPr>
          <w:b/>
          <w:bCs/>
        </w:rPr>
        <w:t>Newspaper articles:</w:t>
      </w:r>
    </w:p>
    <w:bookmarkStart w:id="17" w:name="_Hlk193806987"/>
    <w:bookmarkStart w:id="18" w:name="_Hlk193660782"/>
    <w:p w14:paraId="6A428C51" w14:textId="19A8A66C" w:rsidR="006D0C24" w:rsidRPr="00830EE6" w:rsidRDefault="00830EE6" w:rsidP="00616A05">
      <w:pPr>
        <w:rPr>
          <w:rStyle w:val="Hyperlink"/>
        </w:rPr>
      </w:pPr>
      <w:r>
        <w:fldChar w:fldCharType="begin"/>
      </w:r>
      <w:r>
        <w:instrText>HYPERLINK "https://www.abc.net.au/news/2023-08-23/cashless-society-financial-exclusion-safety-privacy-concerns/102706718"</w:instrText>
      </w:r>
      <w:r>
        <w:fldChar w:fldCharType="separate"/>
      </w:r>
      <w:r w:rsidR="006D0C24" w:rsidRPr="00830EE6">
        <w:rPr>
          <w:rStyle w:val="Hyperlink"/>
        </w:rPr>
        <w:t xml:space="preserve">ABC News – Australia’s transition to a cashless society raises concerns about financial exclusion, privacy and safety </w:t>
      </w:r>
    </w:p>
    <w:p w14:paraId="07046E3D" w14:textId="786444AB" w:rsidR="00616A05" w:rsidRDefault="00830EE6" w:rsidP="00616A05">
      <w:r>
        <w:fldChar w:fldCharType="end"/>
      </w:r>
      <w:hyperlink r:id="rId28" w:history="1">
        <w:r w:rsidR="00D21F9A" w:rsidRPr="00476D72">
          <w:rPr>
            <w:rStyle w:val="Hyperlink"/>
          </w:rPr>
          <w:t>Queensland Government – The future is cashless</w:t>
        </w:r>
      </w:hyperlink>
      <w:r w:rsidR="00D21F9A">
        <w:t xml:space="preserve"> </w:t>
      </w:r>
    </w:p>
    <w:bookmarkStart w:id="19" w:name="_Hlk193808510"/>
    <w:bookmarkEnd w:id="17"/>
    <w:p w14:paraId="5005C398" w14:textId="0FC7A27E" w:rsidR="00616A05" w:rsidRPr="00476D72" w:rsidRDefault="00476D72" w:rsidP="00616A05">
      <w:pPr>
        <w:rPr>
          <w:rStyle w:val="Hyperlink"/>
        </w:rPr>
      </w:pPr>
      <w:r>
        <w:fldChar w:fldCharType="begin"/>
      </w:r>
      <w:r>
        <w:instrText>HYPERLINK "https://au.finance.yahoo.com/news/expensive-downside-of-going-cashless-revealed-212341858.html"</w:instrText>
      </w:r>
      <w:r>
        <w:fldChar w:fldCharType="separate"/>
      </w:r>
      <w:r w:rsidR="00D21F9A" w:rsidRPr="00476D72">
        <w:rPr>
          <w:rStyle w:val="Hyperlink"/>
        </w:rPr>
        <w:t xml:space="preserve">Yahoo Finance – Expensive downside of going cashless revealed </w:t>
      </w:r>
    </w:p>
    <w:bookmarkStart w:id="20" w:name="_Hlk193812904"/>
    <w:bookmarkEnd w:id="19"/>
    <w:p w14:paraId="082D8938" w14:textId="164A17D6" w:rsidR="00616A05" w:rsidRPr="00476D72" w:rsidRDefault="00476D72" w:rsidP="00EC0CE3">
      <w:pPr>
        <w:rPr>
          <w:rStyle w:val="Hyperlink"/>
        </w:rPr>
      </w:pPr>
      <w:r>
        <w:fldChar w:fldCharType="end"/>
      </w:r>
      <w:r>
        <w:fldChar w:fldCharType="begin"/>
      </w:r>
      <w:r>
        <w:instrText>HYPERLINK "https://www.cashmatters.org/blog/australia-would-be-poorer-without-cash"</w:instrText>
      </w:r>
      <w:r>
        <w:fldChar w:fldCharType="separate"/>
      </w:r>
      <w:r w:rsidR="00076920" w:rsidRPr="00476D72">
        <w:rPr>
          <w:rStyle w:val="Hyperlink"/>
        </w:rPr>
        <w:t xml:space="preserve">Cash Matters – Australia would be poorer </w:t>
      </w:r>
      <w:r w:rsidR="00076920" w:rsidRPr="00476D72">
        <w:rPr>
          <w:rStyle w:val="Hyperlink"/>
          <w:i/>
        </w:rPr>
        <w:t>without</w:t>
      </w:r>
      <w:r w:rsidR="00076920" w:rsidRPr="00476D72">
        <w:rPr>
          <w:rStyle w:val="Hyperlink"/>
        </w:rPr>
        <w:t xml:space="preserve"> cash </w:t>
      </w:r>
    </w:p>
    <w:bookmarkStart w:id="21" w:name="_Hlk193815202"/>
    <w:bookmarkEnd w:id="20"/>
    <w:p w14:paraId="758916AB" w14:textId="5FBC057B" w:rsidR="00323791" w:rsidRDefault="00476D72" w:rsidP="00616A05">
      <w:r>
        <w:fldChar w:fldCharType="end"/>
      </w:r>
      <w:hyperlink r:id="rId29" w:history="1">
        <w:r w:rsidR="00323791" w:rsidRPr="00323791">
          <w:rPr>
            <w:rStyle w:val="Hyperlink"/>
          </w:rPr>
          <w:t xml:space="preserve">Australian Seniors - Rise of the cashless society </w:t>
        </w:r>
      </w:hyperlink>
    </w:p>
    <w:p w14:paraId="207D0A54" w14:textId="01BC099E" w:rsidR="00616A05" w:rsidRDefault="00323791" w:rsidP="00616A05">
      <w:hyperlink r:id="rId30" w:history="1">
        <w:r w:rsidRPr="00F21F80">
          <w:rPr>
            <w:rStyle w:val="Hyperlink"/>
          </w:rPr>
          <w:t xml:space="preserve">9 News </w:t>
        </w:r>
        <w:r w:rsidR="00F21F80" w:rsidRPr="00F21F80">
          <w:rPr>
            <w:rStyle w:val="Hyperlink"/>
          </w:rPr>
          <w:t>– Cash may no longer be king, but here’s why it looks set to stay</w:t>
        </w:r>
      </w:hyperlink>
      <w:r w:rsidR="00F21F80">
        <w:t xml:space="preserve"> </w:t>
      </w:r>
      <w:bookmarkStart w:id="22" w:name="_Hlk193817877"/>
      <w:bookmarkEnd w:id="21"/>
    </w:p>
    <w:p w14:paraId="78020371" w14:textId="77777777" w:rsidR="00616A05" w:rsidRDefault="00616A05" w:rsidP="00616A05">
      <w:hyperlink r:id="rId31" w:history="1">
        <w:r w:rsidRPr="000A2371">
          <w:rPr>
            <w:rStyle w:val="Hyperlink"/>
            <w:color w:val="467886"/>
          </w:rPr>
          <w:t>Cashles</w:t>
        </w:r>
        <w:r w:rsidRPr="00BD7DF1">
          <w:rPr>
            <w:rStyle w:val="Hyperlink"/>
          </w:rPr>
          <w:t>s businesses face consumer boycotts as people claim it denies freedoms - ABC News</w:t>
        </w:r>
      </w:hyperlink>
    </w:p>
    <w:p w14:paraId="446BCE5C" w14:textId="07B2D242" w:rsidR="00B039A5" w:rsidRDefault="00B039A5" w:rsidP="00616A05">
      <w:hyperlink r:id="rId32" w:history="1">
        <w:r w:rsidRPr="00592873">
          <w:rPr>
            <w:rStyle w:val="Hyperlink"/>
          </w:rPr>
          <w:t>Kids News – The Barefoot Investor: this is why kids should still case about cash</w:t>
        </w:r>
      </w:hyperlink>
      <w:r>
        <w:t xml:space="preserve"> </w:t>
      </w:r>
    </w:p>
    <w:bookmarkEnd w:id="18"/>
    <w:bookmarkEnd w:id="22"/>
    <w:p w14:paraId="04A206B0" w14:textId="3F52A6B4" w:rsidR="000A2371" w:rsidRPr="002A0AD2" w:rsidRDefault="002A0AD2" w:rsidP="000A2371">
      <w:pPr>
        <w:tabs>
          <w:tab w:val="left" w:pos="450"/>
        </w:tabs>
        <w:rPr>
          <w:rStyle w:val="Hyperlink"/>
        </w:rPr>
      </w:pPr>
      <w:r>
        <w:fldChar w:fldCharType="begin"/>
      </w:r>
      <w:r>
        <w:instrText>HYPERLINK "https://thenightly.com.au/australia/cash-out-day-australia-physical-currency-advocates-to-withdraw-big-sums-of-money-from-banks-and-atms-on-tuesday-c-18416032"</w:instrText>
      </w:r>
      <w:r>
        <w:fldChar w:fldCharType="separate"/>
      </w:r>
      <w:r w:rsidR="00592873" w:rsidRPr="002A0AD2">
        <w:rPr>
          <w:rStyle w:val="Hyperlink"/>
        </w:rPr>
        <w:t xml:space="preserve">The Nightly – Cash Out Day Australia: physical currency advocates to withdraw big sums of money from banks and ATMs on Tuesday </w:t>
      </w:r>
    </w:p>
    <w:bookmarkStart w:id="23" w:name="_Hlk196225546"/>
    <w:p w14:paraId="3D5D4894" w14:textId="78B92172" w:rsidR="000A2371" w:rsidRPr="000A2371" w:rsidRDefault="002A0AD2" w:rsidP="000A2371">
      <w:pPr>
        <w:tabs>
          <w:tab w:val="left" w:pos="450"/>
        </w:tabs>
        <w:rPr>
          <w:b/>
          <w:bCs/>
        </w:rPr>
      </w:pPr>
      <w:r>
        <w:lastRenderedPageBreak/>
        <w:fldChar w:fldCharType="end"/>
      </w:r>
      <w:r w:rsidRPr="000A2371">
        <w:rPr>
          <w:b/>
          <w:bCs/>
        </w:rPr>
        <w:t xml:space="preserve"> </w:t>
      </w:r>
    </w:p>
    <w:bookmarkEnd w:id="23"/>
    <w:p w14:paraId="4D48E4C8" w14:textId="60270BFF" w:rsidR="00DB58C2" w:rsidRDefault="00E36D07" w:rsidP="000A2371">
      <w:pPr>
        <w:tabs>
          <w:tab w:val="left" w:pos="450"/>
        </w:tabs>
        <w:rPr>
          <w:b/>
          <w:bCs/>
        </w:rPr>
      </w:pPr>
      <w:r>
        <w:rPr>
          <w:b/>
          <w:bCs/>
        </w:rPr>
        <w:t>C</w:t>
      </w:r>
      <w:r w:rsidR="00522F73">
        <w:rPr>
          <w:b/>
          <w:bCs/>
        </w:rPr>
        <w:t xml:space="preserve">omprehension </w:t>
      </w:r>
      <w:r>
        <w:rPr>
          <w:b/>
          <w:bCs/>
        </w:rPr>
        <w:t>W</w:t>
      </w:r>
      <w:r w:rsidR="00522F73">
        <w:rPr>
          <w:b/>
          <w:bCs/>
        </w:rPr>
        <w:t>orksheet:</w:t>
      </w:r>
    </w:p>
    <w:p w14:paraId="03232A2E" w14:textId="32FD74E4" w:rsidR="00522F73" w:rsidRDefault="00522F73" w:rsidP="007D1DCB">
      <w:pPr>
        <w:tabs>
          <w:tab w:val="left" w:pos="450"/>
        </w:tabs>
        <w:rPr>
          <w:b/>
          <w:bCs/>
        </w:rPr>
      </w:pPr>
      <w:r>
        <w:rPr>
          <w:b/>
          <w:bCs/>
        </w:rPr>
        <w:t>Summary of key points of article</w:t>
      </w:r>
      <w:r w:rsidR="00D174E0">
        <w:rPr>
          <w:b/>
          <w:bCs/>
        </w:rPr>
        <w:t>/</w:t>
      </w:r>
      <w:r w:rsidR="00616A05">
        <w:rPr>
          <w:b/>
          <w:bCs/>
        </w:rPr>
        <w:t xml:space="preserve"> video</w:t>
      </w:r>
      <w:r w:rsidR="00D174E0">
        <w:rPr>
          <w:b/>
          <w:bCs/>
        </w:rPr>
        <w:t xml:space="preserve"> clip</w:t>
      </w:r>
      <w:r>
        <w:rPr>
          <w:b/>
          <w:bCs/>
        </w:rPr>
        <w:t>:</w:t>
      </w:r>
    </w:p>
    <w:p w14:paraId="3FC19549" w14:textId="4B4E5E94" w:rsidR="00522F73" w:rsidRDefault="00522F73" w:rsidP="00812467">
      <w:pPr>
        <w:tabs>
          <w:tab w:val="left" w:pos="450"/>
        </w:tabs>
        <w:spacing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C1214" w14:textId="27AB0E7D" w:rsidR="00DB58C2" w:rsidRDefault="00D174E0" w:rsidP="007D1DCB">
      <w:pPr>
        <w:tabs>
          <w:tab w:val="left" w:pos="450"/>
        </w:tabs>
        <w:rPr>
          <w:b/>
          <w:bCs/>
        </w:rPr>
      </w:pPr>
      <w:r>
        <w:rPr>
          <w:b/>
          <w:bCs/>
        </w:rPr>
        <w:t xml:space="preserve"> Key Discussion Points raised:</w:t>
      </w:r>
    </w:p>
    <w:tbl>
      <w:tblPr>
        <w:tblStyle w:val="TableGrid"/>
        <w:tblW w:w="0" w:type="auto"/>
        <w:tblLook w:val="04A0" w:firstRow="1" w:lastRow="0" w:firstColumn="1" w:lastColumn="0" w:noHBand="0" w:noVBand="1"/>
      </w:tblPr>
      <w:tblGrid>
        <w:gridCol w:w="5228"/>
        <w:gridCol w:w="5229"/>
      </w:tblGrid>
      <w:tr w:rsidR="00D174E0" w14:paraId="39FF04F6" w14:textId="77777777" w:rsidTr="00D174E0">
        <w:tc>
          <w:tcPr>
            <w:tcW w:w="5228" w:type="dxa"/>
          </w:tcPr>
          <w:p w14:paraId="444A62E9" w14:textId="4C5AF7B2" w:rsidR="00D174E0" w:rsidRDefault="00D174E0" w:rsidP="007D1DCB">
            <w:pPr>
              <w:tabs>
                <w:tab w:val="left" w:pos="450"/>
              </w:tabs>
              <w:rPr>
                <w:b/>
                <w:bCs/>
              </w:rPr>
            </w:pPr>
            <w:r>
              <w:rPr>
                <w:b/>
                <w:bCs/>
              </w:rPr>
              <w:t>Advantages of a going cashless</w:t>
            </w:r>
          </w:p>
        </w:tc>
        <w:tc>
          <w:tcPr>
            <w:tcW w:w="5229" w:type="dxa"/>
          </w:tcPr>
          <w:p w14:paraId="74C162FA" w14:textId="381D302E" w:rsidR="00D174E0" w:rsidRDefault="00D174E0" w:rsidP="007D1DCB">
            <w:pPr>
              <w:tabs>
                <w:tab w:val="left" w:pos="450"/>
              </w:tabs>
              <w:rPr>
                <w:b/>
                <w:bCs/>
              </w:rPr>
            </w:pPr>
            <w:r>
              <w:rPr>
                <w:b/>
                <w:bCs/>
              </w:rPr>
              <w:t>Disadvantages of going cashless</w:t>
            </w:r>
          </w:p>
        </w:tc>
      </w:tr>
      <w:tr w:rsidR="00D174E0" w14:paraId="56F5A3DA" w14:textId="77777777" w:rsidTr="00D174E0">
        <w:tc>
          <w:tcPr>
            <w:tcW w:w="5228" w:type="dxa"/>
          </w:tcPr>
          <w:p w14:paraId="396EF753" w14:textId="77777777" w:rsidR="00D174E0" w:rsidRDefault="00D174E0" w:rsidP="007D1DCB">
            <w:pPr>
              <w:tabs>
                <w:tab w:val="left" w:pos="450"/>
              </w:tabs>
              <w:rPr>
                <w:b/>
                <w:bCs/>
              </w:rPr>
            </w:pPr>
          </w:p>
          <w:p w14:paraId="7E635C18" w14:textId="77777777" w:rsidR="00D174E0" w:rsidRDefault="00D174E0" w:rsidP="007D1DCB">
            <w:pPr>
              <w:tabs>
                <w:tab w:val="left" w:pos="450"/>
              </w:tabs>
              <w:rPr>
                <w:b/>
                <w:bCs/>
              </w:rPr>
            </w:pPr>
          </w:p>
          <w:p w14:paraId="1FDF38B1" w14:textId="77777777" w:rsidR="00D174E0" w:rsidRDefault="00D174E0" w:rsidP="007D1DCB">
            <w:pPr>
              <w:tabs>
                <w:tab w:val="left" w:pos="450"/>
              </w:tabs>
              <w:rPr>
                <w:b/>
                <w:bCs/>
              </w:rPr>
            </w:pPr>
          </w:p>
          <w:p w14:paraId="6A01BCD8" w14:textId="77777777" w:rsidR="00D174E0" w:rsidRDefault="00D174E0" w:rsidP="007D1DCB">
            <w:pPr>
              <w:tabs>
                <w:tab w:val="left" w:pos="450"/>
              </w:tabs>
              <w:rPr>
                <w:b/>
                <w:bCs/>
              </w:rPr>
            </w:pPr>
          </w:p>
          <w:p w14:paraId="7C00CE33" w14:textId="77777777" w:rsidR="00D174E0" w:rsidRDefault="00D174E0" w:rsidP="007D1DCB">
            <w:pPr>
              <w:tabs>
                <w:tab w:val="left" w:pos="450"/>
              </w:tabs>
              <w:rPr>
                <w:b/>
                <w:bCs/>
              </w:rPr>
            </w:pPr>
          </w:p>
          <w:p w14:paraId="26A461AF" w14:textId="77777777" w:rsidR="00D174E0" w:rsidRDefault="00D174E0" w:rsidP="007D1DCB">
            <w:pPr>
              <w:tabs>
                <w:tab w:val="left" w:pos="450"/>
              </w:tabs>
              <w:rPr>
                <w:b/>
                <w:bCs/>
              </w:rPr>
            </w:pPr>
          </w:p>
          <w:p w14:paraId="52589785" w14:textId="77777777" w:rsidR="00D174E0" w:rsidRDefault="00D174E0" w:rsidP="007D1DCB">
            <w:pPr>
              <w:tabs>
                <w:tab w:val="left" w:pos="450"/>
              </w:tabs>
              <w:rPr>
                <w:b/>
                <w:bCs/>
              </w:rPr>
            </w:pPr>
          </w:p>
          <w:p w14:paraId="0F5B3D2D" w14:textId="77777777" w:rsidR="00D174E0" w:rsidRDefault="00D174E0" w:rsidP="007D1DCB">
            <w:pPr>
              <w:tabs>
                <w:tab w:val="left" w:pos="450"/>
              </w:tabs>
              <w:rPr>
                <w:b/>
                <w:bCs/>
              </w:rPr>
            </w:pPr>
          </w:p>
          <w:p w14:paraId="421E7D48" w14:textId="77777777" w:rsidR="00D174E0" w:rsidRDefault="00D174E0" w:rsidP="007D1DCB">
            <w:pPr>
              <w:tabs>
                <w:tab w:val="left" w:pos="450"/>
              </w:tabs>
              <w:rPr>
                <w:b/>
                <w:bCs/>
              </w:rPr>
            </w:pPr>
          </w:p>
          <w:p w14:paraId="230C51A2" w14:textId="77777777" w:rsidR="00D174E0" w:rsidRDefault="00D174E0" w:rsidP="007D1DCB">
            <w:pPr>
              <w:tabs>
                <w:tab w:val="left" w:pos="450"/>
              </w:tabs>
              <w:rPr>
                <w:b/>
                <w:bCs/>
              </w:rPr>
            </w:pPr>
          </w:p>
          <w:p w14:paraId="006A6FB3" w14:textId="77777777" w:rsidR="00D174E0" w:rsidRDefault="00D174E0" w:rsidP="007D1DCB">
            <w:pPr>
              <w:tabs>
                <w:tab w:val="left" w:pos="450"/>
              </w:tabs>
              <w:rPr>
                <w:b/>
                <w:bCs/>
              </w:rPr>
            </w:pPr>
          </w:p>
          <w:p w14:paraId="0F6555B8" w14:textId="77777777" w:rsidR="00D174E0" w:rsidRDefault="00D174E0" w:rsidP="007D1DCB">
            <w:pPr>
              <w:tabs>
                <w:tab w:val="left" w:pos="450"/>
              </w:tabs>
              <w:rPr>
                <w:b/>
                <w:bCs/>
              </w:rPr>
            </w:pPr>
          </w:p>
          <w:p w14:paraId="470B9864" w14:textId="77777777" w:rsidR="00D174E0" w:rsidRDefault="00D174E0" w:rsidP="007D1DCB">
            <w:pPr>
              <w:tabs>
                <w:tab w:val="left" w:pos="450"/>
              </w:tabs>
              <w:rPr>
                <w:b/>
                <w:bCs/>
              </w:rPr>
            </w:pPr>
          </w:p>
          <w:p w14:paraId="583A5747" w14:textId="77777777" w:rsidR="00D174E0" w:rsidRDefault="00D174E0" w:rsidP="007D1DCB">
            <w:pPr>
              <w:tabs>
                <w:tab w:val="left" w:pos="450"/>
              </w:tabs>
              <w:rPr>
                <w:b/>
                <w:bCs/>
              </w:rPr>
            </w:pPr>
          </w:p>
          <w:p w14:paraId="34807FC5" w14:textId="77777777" w:rsidR="00D174E0" w:rsidRDefault="00D174E0" w:rsidP="007D1DCB">
            <w:pPr>
              <w:tabs>
                <w:tab w:val="left" w:pos="450"/>
              </w:tabs>
              <w:rPr>
                <w:b/>
                <w:bCs/>
              </w:rPr>
            </w:pPr>
          </w:p>
          <w:p w14:paraId="18536336" w14:textId="77777777" w:rsidR="00D174E0" w:rsidRDefault="00D174E0" w:rsidP="007D1DCB">
            <w:pPr>
              <w:tabs>
                <w:tab w:val="left" w:pos="450"/>
              </w:tabs>
              <w:rPr>
                <w:b/>
                <w:bCs/>
              </w:rPr>
            </w:pPr>
          </w:p>
          <w:p w14:paraId="0E7542B6" w14:textId="77777777" w:rsidR="00D174E0" w:rsidRDefault="00D174E0" w:rsidP="007D1DCB">
            <w:pPr>
              <w:tabs>
                <w:tab w:val="left" w:pos="450"/>
              </w:tabs>
              <w:rPr>
                <w:b/>
                <w:bCs/>
              </w:rPr>
            </w:pPr>
          </w:p>
          <w:p w14:paraId="14D0D8B5" w14:textId="77777777" w:rsidR="00D174E0" w:rsidRDefault="00D174E0" w:rsidP="007D1DCB">
            <w:pPr>
              <w:tabs>
                <w:tab w:val="left" w:pos="450"/>
              </w:tabs>
              <w:rPr>
                <w:b/>
                <w:bCs/>
              </w:rPr>
            </w:pPr>
          </w:p>
          <w:p w14:paraId="13D7AB03" w14:textId="77777777" w:rsidR="00D174E0" w:rsidRDefault="00D174E0" w:rsidP="007D1DCB">
            <w:pPr>
              <w:tabs>
                <w:tab w:val="left" w:pos="450"/>
              </w:tabs>
              <w:rPr>
                <w:b/>
                <w:bCs/>
              </w:rPr>
            </w:pPr>
          </w:p>
          <w:p w14:paraId="44164960" w14:textId="77777777" w:rsidR="00D174E0" w:rsidRDefault="00D174E0" w:rsidP="007D1DCB">
            <w:pPr>
              <w:tabs>
                <w:tab w:val="left" w:pos="450"/>
              </w:tabs>
              <w:rPr>
                <w:b/>
                <w:bCs/>
              </w:rPr>
            </w:pPr>
          </w:p>
          <w:p w14:paraId="5F39BC93" w14:textId="77777777" w:rsidR="00D174E0" w:rsidRDefault="00D174E0" w:rsidP="007D1DCB">
            <w:pPr>
              <w:tabs>
                <w:tab w:val="left" w:pos="450"/>
              </w:tabs>
              <w:rPr>
                <w:b/>
                <w:bCs/>
              </w:rPr>
            </w:pPr>
          </w:p>
          <w:p w14:paraId="4D4289F2" w14:textId="77777777" w:rsidR="00D174E0" w:rsidRDefault="00D174E0" w:rsidP="007D1DCB">
            <w:pPr>
              <w:tabs>
                <w:tab w:val="left" w:pos="450"/>
              </w:tabs>
              <w:rPr>
                <w:b/>
                <w:bCs/>
              </w:rPr>
            </w:pPr>
          </w:p>
          <w:p w14:paraId="43A3CF74" w14:textId="77777777" w:rsidR="00D174E0" w:rsidRDefault="00D174E0" w:rsidP="007D1DCB">
            <w:pPr>
              <w:tabs>
                <w:tab w:val="left" w:pos="450"/>
              </w:tabs>
              <w:rPr>
                <w:b/>
                <w:bCs/>
              </w:rPr>
            </w:pPr>
          </w:p>
          <w:p w14:paraId="6C581C43" w14:textId="77777777" w:rsidR="00D174E0" w:rsidRDefault="00D174E0" w:rsidP="007D1DCB">
            <w:pPr>
              <w:tabs>
                <w:tab w:val="left" w:pos="450"/>
              </w:tabs>
              <w:rPr>
                <w:b/>
                <w:bCs/>
              </w:rPr>
            </w:pPr>
          </w:p>
          <w:p w14:paraId="5C94A9BF" w14:textId="77777777" w:rsidR="00D174E0" w:rsidRDefault="00D174E0" w:rsidP="007D1DCB">
            <w:pPr>
              <w:tabs>
                <w:tab w:val="left" w:pos="450"/>
              </w:tabs>
              <w:rPr>
                <w:b/>
                <w:bCs/>
              </w:rPr>
            </w:pPr>
          </w:p>
          <w:p w14:paraId="42DA1B2B" w14:textId="77777777" w:rsidR="00D174E0" w:rsidRDefault="00D174E0" w:rsidP="007D1DCB">
            <w:pPr>
              <w:tabs>
                <w:tab w:val="left" w:pos="450"/>
              </w:tabs>
              <w:rPr>
                <w:b/>
                <w:bCs/>
              </w:rPr>
            </w:pPr>
          </w:p>
          <w:p w14:paraId="78371E1A" w14:textId="77777777" w:rsidR="000820BF" w:rsidRDefault="000820BF" w:rsidP="007D1DCB">
            <w:pPr>
              <w:tabs>
                <w:tab w:val="left" w:pos="450"/>
              </w:tabs>
              <w:rPr>
                <w:b/>
                <w:bCs/>
              </w:rPr>
            </w:pPr>
          </w:p>
          <w:p w14:paraId="68CA7004" w14:textId="77777777" w:rsidR="000820BF" w:rsidRDefault="000820BF" w:rsidP="007D1DCB">
            <w:pPr>
              <w:tabs>
                <w:tab w:val="left" w:pos="450"/>
              </w:tabs>
              <w:rPr>
                <w:b/>
                <w:bCs/>
              </w:rPr>
            </w:pPr>
          </w:p>
          <w:p w14:paraId="3B7AB13A" w14:textId="77777777" w:rsidR="000820BF" w:rsidRDefault="000820BF" w:rsidP="007D1DCB">
            <w:pPr>
              <w:tabs>
                <w:tab w:val="left" w:pos="450"/>
              </w:tabs>
              <w:rPr>
                <w:b/>
                <w:bCs/>
              </w:rPr>
            </w:pPr>
          </w:p>
          <w:p w14:paraId="7A5BA481" w14:textId="77777777" w:rsidR="000820BF" w:rsidRDefault="000820BF" w:rsidP="007D1DCB">
            <w:pPr>
              <w:tabs>
                <w:tab w:val="left" w:pos="450"/>
              </w:tabs>
              <w:rPr>
                <w:b/>
                <w:bCs/>
              </w:rPr>
            </w:pPr>
          </w:p>
          <w:p w14:paraId="076E19D4" w14:textId="77777777" w:rsidR="000820BF" w:rsidRDefault="000820BF" w:rsidP="007D1DCB">
            <w:pPr>
              <w:tabs>
                <w:tab w:val="left" w:pos="450"/>
              </w:tabs>
              <w:rPr>
                <w:b/>
                <w:bCs/>
              </w:rPr>
            </w:pPr>
          </w:p>
        </w:tc>
        <w:tc>
          <w:tcPr>
            <w:tcW w:w="5229" w:type="dxa"/>
          </w:tcPr>
          <w:p w14:paraId="25E17FEE" w14:textId="77777777" w:rsidR="00D174E0" w:rsidRDefault="00D174E0" w:rsidP="007D1DCB">
            <w:pPr>
              <w:tabs>
                <w:tab w:val="left" w:pos="450"/>
              </w:tabs>
              <w:rPr>
                <w:b/>
                <w:bCs/>
              </w:rPr>
            </w:pPr>
          </w:p>
        </w:tc>
      </w:tr>
    </w:tbl>
    <w:p w14:paraId="5B7661C2" w14:textId="77777777" w:rsidR="00DB58C2" w:rsidRDefault="00DB58C2" w:rsidP="007D1DCB">
      <w:pPr>
        <w:tabs>
          <w:tab w:val="left" w:pos="450"/>
        </w:tabs>
        <w:rPr>
          <w:b/>
          <w:bCs/>
        </w:rPr>
      </w:pPr>
    </w:p>
    <w:p w14:paraId="35C566FB" w14:textId="77777777" w:rsidR="008244F8" w:rsidRDefault="008244F8">
      <w:pPr>
        <w:rPr>
          <w:rFonts w:asciiTheme="majorHAnsi" w:eastAsiaTheme="majorEastAsia" w:hAnsiTheme="majorHAnsi" w:cstheme="majorBidi"/>
          <w:color w:val="0F4761" w:themeColor="accent1" w:themeShade="BF"/>
          <w:sz w:val="32"/>
          <w:szCs w:val="32"/>
        </w:rPr>
      </w:pPr>
      <w:r>
        <w:br w:type="page"/>
      </w:r>
    </w:p>
    <w:p w14:paraId="3537F499" w14:textId="0447CFF5" w:rsidR="00E36D07" w:rsidRPr="00E36D07" w:rsidRDefault="00DB58C2" w:rsidP="00114497">
      <w:pPr>
        <w:pStyle w:val="Heading2"/>
        <w:spacing w:line="360" w:lineRule="auto"/>
      </w:pPr>
      <w:bookmarkStart w:id="24" w:name="_Toc196830892"/>
      <w:r w:rsidRPr="008244F8">
        <w:lastRenderedPageBreak/>
        <w:t>Activity 5: Real World Examples</w:t>
      </w:r>
      <w:r w:rsidR="00E36D07" w:rsidRPr="008244F8">
        <w:t>- Research Activity</w:t>
      </w:r>
      <w:bookmarkEnd w:id="24"/>
    </w:p>
    <w:p w14:paraId="5AAE7B46" w14:textId="77777777" w:rsidR="00EB7306" w:rsidRPr="00F954B3" w:rsidRDefault="00EB7306" w:rsidP="00EB730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2BC0EA8" w14:textId="5F4CE7F9" w:rsidR="00EB7306" w:rsidRPr="00E72ED7" w:rsidRDefault="00EB7306" w:rsidP="00E72ED7">
      <w:pPr>
        <w:pStyle w:val="ListParagraph"/>
        <w:numPr>
          <w:ilvl w:val="0"/>
          <w:numId w:val="25"/>
        </w:numPr>
        <w:pBdr>
          <w:top w:val="single" w:sz="4" w:space="1" w:color="auto"/>
          <w:left w:val="single" w:sz="4" w:space="4" w:color="auto"/>
          <w:bottom w:val="single" w:sz="4" w:space="1" w:color="auto"/>
          <w:right w:val="single" w:sz="4" w:space="4" w:color="auto"/>
        </w:pBdr>
        <w:rPr>
          <w:rFonts w:cs="Arial"/>
        </w:rPr>
      </w:pPr>
      <w:r w:rsidRPr="00E72ED7">
        <w:rPr>
          <w:rFonts w:cs="Arial"/>
        </w:rPr>
        <w:t>We will explore real world examples of countries that have implemented cashless policies to understand the benefit, challenges</w:t>
      </w:r>
      <w:r w:rsidR="00B367E2" w:rsidRPr="00E72ED7">
        <w:rPr>
          <w:rFonts w:cs="Arial"/>
        </w:rPr>
        <w:t>,</w:t>
      </w:r>
      <w:r w:rsidRPr="00E72ED7">
        <w:rPr>
          <w:rFonts w:cs="Arial"/>
        </w:rPr>
        <w:t xml:space="preserve"> </w:t>
      </w:r>
      <w:r w:rsidR="00B367E2" w:rsidRPr="00E72ED7">
        <w:rPr>
          <w:rFonts w:cs="Arial"/>
        </w:rPr>
        <w:t>s</w:t>
      </w:r>
      <w:r w:rsidRPr="00E72ED7">
        <w:rPr>
          <w:rFonts w:cs="Arial"/>
        </w:rPr>
        <w:t xml:space="preserve">ocial and </w:t>
      </w:r>
      <w:r w:rsidR="008D2F05" w:rsidRPr="00E72ED7">
        <w:rPr>
          <w:rFonts w:cs="Arial"/>
        </w:rPr>
        <w:t>economic</w:t>
      </w:r>
      <w:r w:rsidRPr="00E72ED7">
        <w:rPr>
          <w:rFonts w:cs="Arial"/>
        </w:rPr>
        <w:t xml:space="preserve"> impacts of this decision. </w:t>
      </w:r>
    </w:p>
    <w:p w14:paraId="338B4841" w14:textId="77777777" w:rsidR="00EB7306" w:rsidRDefault="00EB7306" w:rsidP="00EB730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15FBDF5" w14:textId="246C2914" w:rsidR="00EB7306" w:rsidRPr="00E72ED7" w:rsidRDefault="00EB7306" w:rsidP="00E72ED7">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 xml:space="preserve">I will </w:t>
      </w:r>
      <w:r w:rsidR="008D2F05" w:rsidRPr="00E72ED7">
        <w:rPr>
          <w:rFonts w:cs="Arial"/>
        </w:rPr>
        <w:t>participate in group work to research another country’ s approach to becoming cashless</w:t>
      </w:r>
      <w:r w:rsidR="00B367E2" w:rsidRPr="00E72ED7">
        <w:rPr>
          <w:rFonts w:cs="Arial"/>
        </w:rPr>
        <w:t>.</w:t>
      </w:r>
    </w:p>
    <w:p w14:paraId="7794D94C" w14:textId="1ED732A9" w:rsidR="008D2F05" w:rsidRPr="00E72ED7" w:rsidRDefault="008D2F05" w:rsidP="00E72ED7">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Fonts w:cs="Arial"/>
        </w:rPr>
      </w:pPr>
      <w:r w:rsidRPr="00E72ED7">
        <w:rPr>
          <w:rFonts w:cs="Arial"/>
        </w:rPr>
        <w:t xml:space="preserve">In my group we will </w:t>
      </w:r>
      <w:r w:rsidR="00E72ED7">
        <w:rPr>
          <w:rFonts w:cs="Arial"/>
        </w:rPr>
        <w:t xml:space="preserve">be able to </w:t>
      </w:r>
      <w:r w:rsidRPr="00E72ED7">
        <w:rPr>
          <w:rFonts w:cs="Arial"/>
        </w:rPr>
        <w:t>consider the benefits and challenges that the country has faced in this process</w:t>
      </w:r>
      <w:r w:rsidR="00B367E2" w:rsidRPr="00E72ED7">
        <w:rPr>
          <w:rFonts w:cs="Arial"/>
        </w:rPr>
        <w:t>.</w:t>
      </w:r>
    </w:p>
    <w:p w14:paraId="51071966" w14:textId="77777777" w:rsidR="00EB7306" w:rsidRDefault="00EB7306" w:rsidP="00EB7306">
      <w:pPr>
        <w:tabs>
          <w:tab w:val="left" w:pos="450"/>
        </w:tabs>
      </w:pPr>
    </w:p>
    <w:p w14:paraId="38A6EE43" w14:textId="77777777" w:rsidR="00B62FEE" w:rsidRDefault="00B62FEE"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25" w:name="_Hlk196155725"/>
      <w:r w:rsidRPr="00F954B3">
        <w:rPr>
          <w:rFonts w:cs="Arial"/>
          <w:b/>
          <w:bCs/>
        </w:rPr>
        <w:t>Task Instructions:</w:t>
      </w:r>
    </w:p>
    <w:p w14:paraId="143D6E38" w14:textId="7F110920" w:rsidR="00B367E2" w:rsidRDefault="00B367E2"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bookmarkStart w:id="26" w:name="_Hlk196249040"/>
      <w:r>
        <w:rPr>
          <w:rFonts w:cs="Arial"/>
          <w:b/>
          <w:bCs/>
        </w:rPr>
        <w:t>. Watch the introductory video as a class.</w:t>
      </w:r>
      <w:r w:rsidR="0034487A">
        <w:rPr>
          <w:rFonts w:cs="Arial"/>
          <w:b/>
          <w:bCs/>
        </w:rPr>
        <w:t xml:space="preserve"> Complete the strengths and limitations table </w:t>
      </w:r>
      <w:r w:rsidR="00E56AD9">
        <w:rPr>
          <w:rFonts w:cs="Arial"/>
          <w:b/>
          <w:bCs/>
        </w:rPr>
        <w:t>and review</w:t>
      </w:r>
      <w:r w:rsidR="0034487A">
        <w:rPr>
          <w:rFonts w:cs="Arial"/>
          <w:b/>
          <w:bCs/>
        </w:rPr>
        <w:t xml:space="preserve"> your answers as a class.</w:t>
      </w:r>
    </w:p>
    <w:p w14:paraId="770F535B" w14:textId="60A1A1BB" w:rsidR="00B62FEE" w:rsidRDefault="00D17C46"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w:t>
      </w:r>
      <w:r w:rsidR="00B62FEE">
        <w:rPr>
          <w:rFonts w:cs="Arial"/>
          <w:b/>
          <w:bCs/>
        </w:rPr>
        <w:t xml:space="preserve">. </w:t>
      </w:r>
      <w:r w:rsidR="00B367E2">
        <w:rPr>
          <w:rFonts w:cs="Arial"/>
          <w:b/>
          <w:bCs/>
        </w:rPr>
        <w:t>In groups of 3-4 students you</w:t>
      </w:r>
      <w:r w:rsidR="00B62FEE">
        <w:rPr>
          <w:rFonts w:cs="Arial"/>
          <w:b/>
          <w:bCs/>
        </w:rPr>
        <w:t xml:space="preserve"> wil</w:t>
      </w:r>
      <w:r w:rsidR="00B367E2">
        <w:rPr>
          <w:rFonts w:cs="Arial"/>
          <w:b/>
          <w:bCs/>
        </w:rPr>
        <w:t>l then</w:t>
      </w:r>
      <w:r w:rsidR="00B62FEE">
        <w:rPr>
          <w:rFonts w:cs="Arial"/>
          <w:b/>
          <w:bCs/>
        </w:rPr>
        <w:t xml:space="preserve"> be allocated a country that</w:t>
      </w:r>
      <w:r w:rsidR="00B367E2">
        <w:rPr>
          <w:rFonts w:cs="Arial"/>
          <w:b/>
          <w:bCs/>
        </w:rPr>
        <w:t xml:space="preserve"> has</w:t>
      </w:r>
      <w:r w:rsidR="00B62FEE">
        <w:rPr>
          <w:rFonts w:cs="Arial"/>
          <w:b/>
          <w:bCs/>
        </w:rPr>
        <w:t xml:space="preserve"> implemented a cashless </w:t>
      </w:r>
      <w:r w:rsidR="00BA70B9">
        <w:rPr>
          <w:rFonts w:cs="Arial"/>
          <w:b/>
          <w:bCs/>
        </w:rPr>
        <w:t>policy</w:t>
      </w:r>
      <w:r w:rsidR="00B367E2">
        <w:rPr>
          <w:rFonts w:cs="Arial"/>
          <w:b/>
          <w:bCs/>
        </w:rPr>
        <w:t>.</w:t>
      </w:r>
      <w:r w:rsidR="00B62FEE">
        <w:rPr>
          <w:rFonts w:cs="Arial"/>
          <w:b/>
          <w:bCs/>
        </w:rPr>
        <w:t xml:space="preserve">  </w:t>
      </w:r>
      <w:r w:rsidR="00B367E2">
        <w:rPr>
          <w:rFonts w:cs="Arial"/>
          <w:b/>
          <w:bCs/>
        </w:rPr>
        <w:t>R</w:t>
      </w:r>
      <w:r w:rsidR="00B62FEE">
        <w:rPr>
          <w:rFonts w:cs="Arial"/>
          <w:b/>
          <w:bCs/>
        </w:rPr>
        <w:t>esearch</w:t>
      </w:r>
      <w:r w:rsidR="00B367E2">
        <w:rPr>
          <w:rFonts w:cs="Arial"/>
          <w:b/>
          <w:bCs/>
        </w:rPr>
        <w:t xml:space="preserve"> your country</w:t>
      </w:r>
      <w:r w:rsidR="00B62FEE">
        <w:rPr>
          <w:rFonts w:cs="Arial"/>
          <w:b/>
          <w:bCs/>
        </w:rPr>
        <w:t xml:space="preserve">, read </w:t>
      </w:r>
      <w:r w:rsidR="00B367E2">
        <w:rPr>
          <w:rFonts w:cs="Arial"/>
          <w:b/>
          <w:bCs/>
        </w:rPr>
        <w:t xml:space="preserve">the </w:t>
      </w:r>
      <w:r w:rsidR="00B62FEE">
        <w:rPr>
          <w:rFonts w:cs="Arial"/>
          <w:b/>
          <w:bCs/>
        </w:rPr>
        <w:t>articles</w:t>
      </w:r>
      <w:r w:rsidR="00B367E2">
        <w:rPr>
          <w:rFonts w:cs="Arial"/>
          <w:b/>
          <w:bCs/>
        </w:rPr>
        <w:t xml:space="preserve"> provided and as a group write a</w:t>
      </w:r>
      <w:r w:rsidR="00B62FEE">
        <w:rPr>
          <w:rFonts w:cs="Arial"/>
          <w:b/>
          <w:bCs/>
        </w:rPr>
        <w:t xml:space="preserve"> </w:t>
      </w:r>
      <w:r>
        <w:rPr>
          <w:rFonts w:cs="Arial"/>
          <w:b/>
          <w:bCs/>
        </w:rPr>
        <w:t>summary of</w:t>
      </w:r>
      <w:r w:rsidR="00B367E2">
        <w:rPr>
          <w:rFonts w:cs="Arial"/>
          <w:b/>
          <w:bCs/>
        </w:rPr>
        <w:t xml:space="preserve"> the </w:t>
      </w:r>
      <w:r w:rsidR="00B62FEE">
        <w:rPr>
          <w:rFonts w:cs="Arial"/>
          <w:b/>
          <w:bCs/>
        </w:rPr>
        <w:t>benefits</w:t>
      </w:r>
      <w:r w:rsidR="00B367E2">
        <w:rPr>
          <w:rFonts w:cs="Arial"/>
          <w:b/>
          <w:bCs/>
        </w:rPr>
        <w:t>,</w:t>
      </w:r>
      <w:r w:rsidR="00B62FEE">
        <w:rPr>
          <w:rFonts w:cs="Arial"/>
          <w:b/>
          <w:bCs/>
        </w:rPr>
        <w:t xml:space="preserve"> challenges, social and economic impact</w:t>
      </w:r>
      <w:r w:rsidR="00B367E2">
        <w:rPr>
          <w:rFonts w:cs="Arial"/>
          <w:b/>
          <w:bCs/>
        </w:rPr>
        <w:t xml:space="preserve"> o</w:t>
      </w:r>
      <w:r>
        <w:rPr>
          <w:rFonts w:cs="Arial"/>
          <w:b/>
          <w:bCs/>
        </w:rPr>
        <w:t xml:space="preserve">f this decision </w:t>
      </w:r>
      <w:r w:rsidR="00B367E2">
        <w:rPr>
          <w:rFonts w:cs="Arial"/>
          <w:b/>
          <w:bCs/>
        </w:rPr>
        <w:t xml:space="preserve">on the worksheet provided. </w:t>
      </w:r>
    </w:p>
    <w:p w14:paraId="21FDD427" w14:textId="30E67A29" w:rsidR="00B62FEE" w:rsidRDefault="00D17C46"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w:t>
      </w:r>
      <w:r w:rsidR="00B62FEE">
        <w:rPr>
          <w:rFonts w:cs="Arial"/>
          <w:b/>
          <w:bCs/>
        </w:rPr>
        <w:t xml:space="preserve">. </w:t>
      </w:r>
      <w:r w:rsidR="00B367E2">
        <w:rPr>
          <w:rFonts w:cs="Arial"/>
          <w:b/>
          <w:bCs/>
        </w:rPr>
        <w:t xml:space="preserve"> </w:t>
      </w:r>
      <w:r w:rsidR="00E36D07">
        <w:rPr>
          <w:rFonts w:cs="Arial"/>
          <w:b/>
          <w:bCs/>
        </w:rPr>
        <w:t>Summarise your findings</w:t>
      </w:r>
      <w:r w:rsidR="0034487A">
        <w:rPr>
          <w:rFonts w:cs="Arial"/>
          <w:b/>
          <w:bCs/>
        </w:rPr>
        <w:t xml:space="preserve"> about all 4 countries</w:t>
      </w:r>
      <w:r w:rsidR="00E36D07">
        <w:rPr>
          <w:rFonts w:cs="Arial"/>
          <w:b/>
          <w:bCs/>
        </w:rPr>
        <w:t xml:space="preserve"> and</w:t>
      </w:r>
      <w:r w:rsidR="0034487A">
        <w:rPr>
          <w:rFonts w:cs="Arial"/>
          <w:b/>
          <w:bCs/>
        </w:rPr>
        <w:t xml:space="preserve"> share</w:t>
      </w:r>
      <w:r w:rsidR="00E36D07">
        <w:rPr>
          <w:rFonts w:cs="Arial"/>
          <w:b/>
          <w:bCs/>
        </w:rPr>
        <w:t xml:space="preserve"> </w:t>
      </w:r>
      <w:r w:rsidR="00B367E2">
        <w:rPr>
          <w:rFonts w:cs="Arial"/>
          <w:b/>
          <w:bCs/>
        </w:rPr>
        <w:t>with the rest of the class</w:t>
      </w:r>
      <w:r>
        <w:rPr>
          <w:rFonts w:cs="Arial"/>
          <w:b/>
          <w:bCs/>
        </w:rPr>
        <w:t>.</w:t>
      </w:r>
    </w:p>
    <w:p w14:paraId="197A9E14" w14:textId="5E22E7FF" w:rsidR="00D17C46" w:rsidRDefault="00EF3A7C" w:rsidP="00EF3A7C">
      <w:pPr>
        <w:pStyle w:val="Heading3"/>
      </w:pPr>
      <w:bookmarkStart w:id="27" w:name="_Toc196830893"/>
      <w:bookmarkEnd w:id="25"/>
      <w:bookmarkEnd w:id="26"/>
      <w:r>
        <w:t>a.</w:t>
      </w:r>
      <w:r w:rsidR="00D17C46">
        <w:t xml:space="preserve"> Introductory video</w:t>
      </w:r>
      <w:bookmarkEnd w:id="27"/>
    </w:p>
    <w:p w14:paraId="4B9F63F6" w14:textId="77777777" w:rsidR="00EF3A7C" w:rsidRDefault="00EF3A7C" w:rsidP="00EF3A7C">
      <w:pPr>
        <w:tabs>
          <w:tab w:val="left" w:pos="450"/>
        </w:tabs>
        <w:spacing w:after="0"/>
        <w:rPr>
          <w:b/>
          <w:bCs/>
        </w:rPr>
      </w:pPr>
    </w:p>
    <w:p w14:paraId="176C0F5D" w14:textId="42582C11" w:rsidR="00BA70B9" w:rsidRDefault="00B62FEE" w:rsidP="00B62FEE">
      <w:pPr>
        <w:tabs>
          <w:tab w:val="left" w:pos="450"/>
        </w:tabs>
        <w:rPr>
          <w:b/>
          <w:bCs/>
        </w:rPr>
      </w:pPr>
      <w:r w:rsidRPr="00B62FEE">
        <w:rPr>
          <w:b/>
          <w:bCs/>
        </w:rPr>
        <w:t>Cashless Economies Real-World Case</w:t>
      </w:r>
    </w:p>
    <w:p w14:paraId="622866A5" w14:textId="265B666C" w:rsidR="00D17C46" w:rsidRPr="00EF3A7C" w:rsidRDefault="00812467" w:rsidP="00D17C46">
      <w:pPr>
        <w:tabs>
          <w:tab w:val="left" w:pos="450"/>
        </w:tabs>
      </w:pPr>
      <w:hyperlink r:id="rId33" w:history="1">
        <w:r w:rsidRPr="00EF3A7C">
          <w:rPr>
            <w:rStyle w:val="Hyperlink"/>
          </w:rPr>
          <w:t>Cashless Economies Real-World Cash Studies</w:t>
        </w:r>
      </w:hyperlink>
      <w:r w:rsidR="00EF3A7C">
        <w:t xml:space="preserve"> (5.39 minutes)</w:t>
      </w:r>
      <w:r>
        <w:t xml:space="preserve"> </w:t>
      </w:r>
    </w:p>
    <w:p w14:paraId="391D70F5" w14:textId="1B74FD87" w:rsidR="0034487A" w:rsidRPr="00B64F0F" w:rsidRDefault="0034487A" w:rsidP="0034487A">
      <w:pPr>
        <w:rPr>
          <w:b/>
          <w:bCs/>
          <w:lang w:val="en-US"/>
        </w:rPr>
      </w:pPr>
      <w:r w:rsidRPr="00B64F0F">
        <w:rPr>
          <w:b/>
          <w:bCs/>
          <w:lang w:val="en-US"/>
        </w:rPr>
        <w:t>CASE STUDY 1: SWEDEN</w:t>
      </w:r>
    </w:p>
    <w:tbl>
      <w:tblPr>
        <w:tblStyle w:val="TableGrid"/>
        <w:tblW w:w="0" w:type="auto"/>
        <w:tblLook w:val="04A0" w:firstRow="1" w:lastRow="0" w:firstColumn="1" w:lastColumn="0" w:noHBand="0" w:noVBand="1"/>
      </w:tblPr>
      <w:tblGrid>
        <w:gridCol w:w="5228"/>
        <w:gridCol w:w="5229"/>
      </w:tblGrid>
      <w:tr w:rsidR="0034487A" w:rsidRPr="006B6B1C" w14:paraId="7C222782" w14:textId="77777777" w:rsidTr="00713181">
        <w:tc>
          <w:tcPr>
            <w:tcW w:w="5228" w:type="dxa"/>
          </w:tcPr>
          <w:p w14:paraId="39833947" w14:textId="77777777" w:rsidR="0034487A" w:rsidRPr="00B64F0F" w:rsidRDefault="0034487A" w:rsidP="00713181">
            <w:pPr>
              <w:rPr>
                <w:b/>
                <w:bCs/>
              </w:rPr>
            </w:pPr>
            <w:r w:rsidRPr="00B64F0F">
              <w:rPr>
                <w:b/>
                <w:bCs/>
              </w:rPr>
              <w:t>BENEFITS</w:t>
            </w:r>
          </w:p>
        </w:tc>
        <w:tc>
          <w:tcPr>
            <w:tcW w:w="5229" w:type="dxa"/>
          </w:tcPr>
          <w:p w14:paraId="7A391D33" w14:textId="77777777" w:rsidR="0034487A" w:rsidRPr="006B6B1C" w:rsidRDefault="0034487A" w:rsidP="00713181">
            <w:r>
              <w:rPr>
                <w:b/>
                <w:bCs/>
              </w:rPr>
              <w:t>LIMITATIONS</w:t>
            </w:r>
          </w:p>
        </w:tc>
      </w:tr>
      <w:tr w:rsidR="0034487A" w:rsidRPr="006B6B1C" w14:paraId="55DCCE21" w14:textId="77777777" w:rsidTr="00713181">
        <w:tc>
          <w:tcPr>
            <w:tcW w:w="5228" w:type="dxa"/>
          </w:tcPr>
          <w:p w14:paraId="45529B57" w14:textId="77777777" w:rsidR="0034487A" w:rsidRPr="006B6B1C" w:rsidRDefault="0034487A" w:rsidP="00713181"/>
          <w:p w14:paraId="0D1E2EDA" w14:textId="77777777" w:rsidR="0034487A" w:rsidRPr="006B6B1C" w:rsidRDefault="0034487A" w:rsidP="00713181"/>
          <w:p w14:paraId="59F8174B" w14:textId="77777777" w:rsidR="0034487A" w:rsidRPr="006B6B1C" w:rsidRDefault="0034487A" w:rsidP="00713181"/>
          <w:p w14:paraId="1DA277A2" w14:textId="77777777" w:rsidR="0034487A" w:rsidRPr="006B6B1C" w:rsidRDefault="0034487A" w:rsidP="00713181"/>
          <w:p w14:paraId="7CD43E17" w14:textId="77777777" w:rsidR="0034487A" w:rsidRPr="006B6B1C" w:rsidRDefault="0034487A" w:rsidP="00713181"/>
          <w:p w14:paraId="755EFA0E" w14:textId="77777777" w:rsidR="0034487A" w:rsidRPr="006B6B1C" w:rsidRDefault="0034487A" w:rsidP="00713181"/>
          <w:p w14:paraId="57ABD51C" w14:textId="77777777" w:rsidR="0034487A" w:rsidRPr="006B6B1C" w:rsidRDefault="0034487A" w:rsidP="00713181"/>
          <w:p w14:paraId="761B6DE8" w14:textId="77777777" w:rsidR="0034487A" w:rsidRDefault="0034487A" w:rsidP="00713181"/>
          <w:p w14:paraId="5D7FB1D4" w14:textId="77777777" w:rsidR="00EF3A7C" w:rsidRDefault="00EF3A7C" w:rsidP="00713181"/>
          <w:p w14:paraId="5767267F" w14:textId="77777777" w:rsidR="00EF3A7C" w:rsidRPr="006B6B1C" w:rsidRDefault="00EF3A7C" w:rsidP="00713181"/>
          <w:p w14:paraId="15545C36" w14:textId="77777777" w:rsidR="0034487A" w:rsidRPr="006B6B1C" w:rsidRDefault="0034487A" w:rsidP="00713181"/>
          <w:p w14:paraId="60625211" w14:textId="77777777" w:rsidR="0034487A" w:rsidRPr="006B6B1C" w:rsidRDefault="0034487A" w:rsidP="00713181"/>
          <w:p w14:paraId="36F336D6" w14:textId="77777777" w:rsidR="0034487A" w:rsidRPr="006B6B1C" w:rsidRDefault="0034487A" w:rsidP="00713181"/>
          <w:p w14:paraId="431A8DC8" w14:textId="77777777" w:rsidR="0034487A" w:rsidRDefault="0034487A" w:rsidP="00713181"/>
          <w:p w14:paraId="514A7EA1" w14:textId="77777777" w:rsidR="00534D89" w:rsidRDefault="00534D89" w:rsidP="00713181"/>
          <w:p w14:paraId="2B8B6F5C" w14:textId="77777777" w:rsidR="00534D89" w:rsidRPr="006B6B1C" w:rsidRDefault="00534D89" w:rsidP="00713181"/>
        </w:tc>
        <w:tc>
          <w:tcPr>
            <w:tcW w:w="5229" w:type="dxa"/>
          </w:tcPr>
          <w:p w14:paraId="1F3BD811" w14:textId="77777777" w:rsidR="0034487A" w:rsidRPr="006B6B1C" w:rsidRDefault="0034487A" w:rsidP="00713181"/>
        </w:tc>
      </w:tr>
    </w:tbl>
    <w:p w14:paraId="12DCAC8C" w14:textId="77777777" w:rsidR="0034487A" w:rsidRDefault="0034487A" w:rsidP="0034487A">
      <w:pPr>
        <w:rPr>
          <w:lang w:val="en-US"/>
        </w:rPr>
      </w:pPr>
    </w:p>
    <w:p w14:paraId="77D2C784" w14:textId="77777777" w:rsidR="00D2336D" w:rsidRDefault="00D2336D" w:rsidP="0034487A">
      <w:pPr>
        <w:rPr>
          <w:b/>
          <w:bCs/>
          <w:lang w:val="en-US"/>
        </w:rPr>
      </w:pPr>
    </w:p>
    <w:p w14:paraId="7CB3271B" w14:textId="77777777" w:rsidR="00D2336D" w:rsidRDefault="00D2336D" w:rsidP="0034487A">
      <w:pPr>
        <w:rPr>
          <w:b/>
          <w:bCs/>
          <w:lang w:val="en-US"/>
        </w:rPr>
      </w:pPr>
    </w:p>
    <w:p w14:paraId="36D42132" w14:textId="4DFE63F0" w:rsidR="0034487A" w:rsidRPr="00B64F0F" w:rsidRDefault="0034487A" w:rsidP="0034487A">
      <w:pPr>
        <w:rPr>
          <w:b/>
          <w:bCs/>
          <w:lang w:val="en-US"/>
        </w:rPr>
      </w:pPr>
      <w:r w:rsidRPr="00B64F0F">
        <w:rPr>
          <w:b/>
          <w:bCs/>
          <w:lang w:val="en-US"/>
        </w:rPr>
        <w:t xml:space="preserve">CASE STUDY </w:t>
      </w:r>
      <w:r>
        <w:rPr>
          <w:b/>
          <w:bCs/>
          <w:lang w:val="en-US"/>
        </w:rPr>
        <w:t>2</w:t>
      </w:r>
      <w:r w:rsidRPr="00B64F0F">
        <w:rPr>
          <w:b/>
          <w:bCs/>
          <w:lang w:val="en-US"/>
        </w:rPr>
        <w:t>:</w:t>
      </w:r>
      <w:r>
        <w:rPr>
          <w:b/>
          <w:bCs/>
          <w:lang w:val="en-US"/>
        </w:rPr>
        <w:t xml:space="preserve"> INDIA</w:t>
      </w:r>
    </w:p>
    <w:tbl>
      <w:tblPr>
        <w:tblStyle w:val="TableGrid"/>
        <w:tblW w:w="0" w:type="auto"/>
        <w:tblLook w:val="04A0" w:firstRow="1" w:lastRow="0" w:firstColumn="1" w:lastColumn="0" w:noHBand="0" w:noVBand="1"/>
      </w:tblPr>
      <w:tblGrid>
        <w:gridCol w:w="5228"/>
        <w:gridCol w:w="5229"/>
      </w:tblGrid>
      <w:tr w:rsidR="0034487A" w:rsidRPr="006B6B1C" w14:paraId="03E9068C" w14:textId="77777777" w:rsidTr="00713181">
        <w:tc>
          <w:tcPr>
            <w:tcW w:w="5228" w:type="dxa"/>
          </w:tcPr>
          <w:p w14:paraId="030A46B2" w14:textId="77777777" w:rsidR="0034487A" w:rsidRPr="00B64F0F" w:rsidRDefault="0034487A" w:rsidP="00713181">
            <w:pPr>
              <w:rPr>
                <w:b/>
                <w:bCs/>
              </w:rPr>
            </w:pPr>
            <w:r w:rsidRPr="00B64F0F">
              <w:rPr>
                <w:b/>
                <w:bCs/>
              </w:rPr>
              <w:t>BENEFITS</w:t>
            </w:r>
          </w:p>
        </w:tc>
        <w:tc>
          <w:tcPr>
            <w:tcW w:w="5229" w:type="dxa"/>
          </w:tcPr>
          <w:p w14:paraId="3C46D1BD" w14:textId="77777777" w:rsidR="0034487A" w:rsidRPr="006B6B1C" w:rsidRDefault="0034487A" w:rsidP="00713181">
            <w:r>
              <w:rPr>
                <w:b/>
                <w:bCs/>
              </w:rPr>
              <w:t>LIMITATIONS</w:t>
            </w:r>
          </w:p>
        </w:tc>
      </w:tr>
      <w:tr w:rsidR="0034487A" w:rsidRPr="006B6B1C" w14:paraId="024DCF85" w14:textId="77777777" w:rsidTr="00713181">
        <w:tc>
          <w:tcPr>
            <w:tcW w:w="5228" w:type="dxa"/>
          </w:tcPr>
          <w:p w14:paraId="1DACECE6" w14:textId="77777777" w:rsidR="0034487A" w:rsidRPr="006B6B1C" w:rsidRDefault="0034487A" w:rsidP="00713181"/>
          <w:p w14:paraId="0E08E456" w14:textId="77777777" w:rsidR="0034487A" w:rsidRPr="006B6B1C" w:rsidRDefault="0034487A" w:rsidP="00713181"/>
          <w:p w14:paraId="062C743D" w14:textId="77777777" w:rsidR="0034487A" w:rsidRPr="006B6B1C" w:rsidRDefault="0034487A" w:rsidP="00713181"/>
          <w:p w14:paraId="7273F617" w14:textId="77777777" w:rsidR="0034487A" w:rsidRPr="006B6B1C" w:rsidRDefault="0034487A" w:rsidP="00713181"/>
          <w:p w14:paraId="65B4B774" w14:textId="77777777" w:rsidR="0034487A" w:rsidRDefault="0034487A" w:rsidP="00713181"/>
          <w:p w14:paraId="5F4782D6" w14:textId="77777777" w:rsidR="00EF3A7C" w:rsidRDefault="00EF3A7C" w:rsidP="00713181"/>
          <w:p w14:paraId="40BFD0E9" w14:textId="77777777" w:rsidR="00EF3A7C" w:rsidRPr="006B6B1C" w:rsidRDefault="00EF3A7C" w:rsidP="00713181"/>
          <w:p w14:paraId="60EEDAF2" w14:textId="77777777" w:rsidR="0034487A" w:rsidRPr="006B6B1C" w:rsidRDefault="0034487A" w:rsidP="00713181"/>
          <w:p w14:paraId="46524EC7" w14:textId="77777777" w:rsidR="0034487A" w:rsidRPr="006B6B1C" w:rsidRDefault="0034487A" w:rsidP="00713181"/>
          <w:p w14:paraId="5EA51277" w14:textId="77777777" w:rsidR="0034487A" w:rsidRPr="006B6B1C" w:rsidRDefault="0034487A" w:rsidP="00713181"/>
          <w:p w14:paraId="7DC247D4" w14:textId="77777777" w:rsidR="0034487A" w:rsidRPr="006B6B1C" w:rsidRDefault="0034487A" w:rsidP="00713181"/>
          <w:p w14:paraId="214A7FBC" w14:textId="77777777" w:rsidR="0034487A" w:rsidRDefault="0034487A" w:rsidP="00713181"/>
          <w:p w14:paraId="44AF6811" w14:textId="77777777" w:rsidR="00534D89" w:rsidRDefault="00534D89" w:rsidP="00713181"/>
          <w:p w14:paraId="3E2D626B" w14:textId="77777777" w:rsidR="00534D89" w:rsidRPr="006B6B1C" w:rsidRDefault="00534D89" w:rsidP="00713181"/>
          <w:p w14:paraId="4213228B" w14:textId="77777777" w:rsidR="0034487A" w:rsidRPr="006B6B1C" w:rsidRDefault="0034487A" w:rsidP="00713181"/>
          <w:p w14:paraId="732100C4" w14:textId="77777777" w:rsidR="0034487A" w:rsidRPr="006B6B1C" w:rsidRDefault="0034487A" w:rsidP="00713181"/>
        </w:tc>
        <w:tc>
          <w:tcPr>
            <w:tcW w:w="5229" w:type="dxa"/>
          </w:tcPr>
          <w:p w14:paraId="542749FA" w14:textId="77777777" w:rsidR="0034487A" w:rsidRPr="006B6B1C" w:rsidRDefault="0034487A" w:rsidP="00713181"/>
        </w:tc>
      </w:tr>
    </w:tbl>
    <w:p w14:paraId="7E1ED0AB" w14:textId="77777777" w:rsidR="0034487A" w:rsidRPr="00B64F0F" w:rsidRDefault="0034487A" w:rsidP="0034487A">
      <w:pPr>
        <w:rPr>
          <w:lang w:val="en-US"/>
        </w:rPr>
      </w:pPr>
    </w:p>
    <w:p w14:paraId="7F382888" w14:textId="77777777" w:rsidR="0034487A" w:rsidRPr="00B64F0F" w:rsidRDefault="0034487A" w:rsidP="0034487A">
      <w:pPr>
        <w:rPr>
          <w:b/>
          <w:bCs/>
          <w:lang w:val="en-US"/>
        </w:rPr>
      </w:pPr>
      <w:r w:rsidRPr="00B64F0F">
        <w:rPr>
          <w:b/>
          <w:bCs/>
          <w:lang w:val="en-US"/>
        </w:rPr>
        <w:t xml:space="preserve">CASE STUDY </w:t>
      </w:r>
      <w:r>
        <w:rPr>
          <w:b/>
          <w:bCs/>
          <w:lang w:val="en-US"/>
        </w:rPr>
        <w:t>3</w:t>
      </w:r>
      <w:r w:rsidRPr="00B64F0F">
        <w:rPr>
          <w:b/>
          <w:bCs/>
          <w:lang w:val="en-US"/>
        </w:rPr>
        <w:t xml:space="preserve">: </w:t>
      </w:r>
      <w:r>
        <w:rPr>
          <w:b/>
          <w:bCs/>
          <w:lang w:val="en-US"/>
        </w:rPr>
        <w:t>CHINA</w:t>
      </w:r>
    </w:p>
    <w:tbl>
      <w:tblPr>
        <w:tblStyle w:val="TableGrid"/>
        <w:tblW w:w="0" w:type="auto"/>
        <w:tblLook w:val="04A0" w:firstRow="1" w:lastRow="0" w:firstColumn="1" w:lastColumn="0" w:noHBand="0" w:noVBand="1"/>
      </w:tblPr>
      <w:tblGrid>
        <w:gridCol w:w="5228"/>
        <w:gridCol w:w="5229"/>
      </w:tblGrid>
      <w:tr w:rsidR="0034487A" w:rsidRPr="006B6B1C" w14:paraId="57E34C70" w14:textId="77777777" w:rsidTr="00713181">
        <w:tc>
          <w:tcPr>
            <w:tcW w:w="5228" w:type="dxa"/>
          </w:tcPr>
          <w:p w14:paraId="2877D647" w14:textId="77777777" w:rsidR="0034487A" w:rsidRPr="00B64F0F" w:rsidRDefault="0034487A" w:rsidP="00713181">
            <w:pPr>
              <w:rPr>
                <w:b/>
                <w:bCs/>
              </w:rPr>
            </w:pPr>
            <w:r w:rsidRPr="00B64F0F">
              <w:rPr>
                <w:b/>
                <w:bCs/>
              </w:rPr>
              <w:t>BENEFITS</w:t>
            </w:r>
          </w:p>
        </w:tc>
        <w:tc>
          <w:tcPr>
            <w:tcW w:w="5229" w:type="dxa"/>
          </w:tcPr>
          <w:p w14:paraId="186438CA" w14:textId="77777777" w:rsidR="0034487A" w:rsidRPr="006B6B1C" w:rsidRDefault="0034487A" w:rsidP="00713181">
            <w:r>
              <w:rPr>
                <w:b/>
                <w:bCs/>
              </w:rPr>
              <w:t>LIMITATIONS</w:t>
            </w:r>
          </w:p>
        </w:tc>
      </w:tr>
      <w:tr w:rsidR="0034487A" w:rsidRPr="006B6B1C" w14:paraId="0B99724D" w14:textId="77777777" w:rsidTr="00713181">
        <w:tc>
          <w:tcPr>
            <w:tcW w:w="5228" w:type="dxa"/>
          </w:tcPr>
          <w:p w14:paraId="45F84139" w14:textId="77777777" w:rsidR="0034487A" w:rsidRPr="006B6B1C" w:rsidRDefault="0034487A" w:rsidP="00713181"/>
          <w:p w14:paraId="5FEB0E0F" w14:textId="77777777" w:rsidR="0034487A" w:rsidRPr="006B6B1C" w:rsidRDefault="0034487A" w:rsidP="00713181"/>
          <w:p w14:paraId="578733EF" w14:textId="77777777" w:rsidR="0034487A" w:rsidRPr="006B6B1C" w:rsidRDefault="0034487A" w:rsidP="00713181"/>
          <w:p w14:paraId="78E03389" w14:textId="77777777" w:rsidR="0034487A" w:rsidRPr="006B6B1C" w:rsidRDefault="0034487A" w:rsidP="00713181"/>
          <w:p w14:paraId="4C25F532" w14:textId="77777777" w:rsidR="0034487A" w:rsidRPr="006B6B1C" w:rsidRDefault="0034487A" w:rsidP="00713181"/>
          <w:p w14:paraId="673C64B1" w14:textId="77777777" w:rsidR="0034487A" w:rsidRDefault="0034487A" w:rsidP="00713181"/>
          <w:p w14:paraId="32F02AEC" w14:textId="77777777" w:rsidR="00EF3A7C" w:rsidRDefault="00EF3A7C" w:rsidP="00713181"/>
          <w:p w14:paraId="45DFBF88" w14:textId="77777777" w:rsidR="00EF3A7C" w:rsidRPr="006B6B1C" w:rsidRDefault="00EF3A7C" w:rsidP="00713181"/>
          <w:p w14:paraId="12EFB8DD" w14:textId="77777777" w:rsidR="0034487A" w:rsidRPr="006B6B1C" w:rsidRDefault="0034487A" w:rsidP="00713181"/>
          <w:p w14:paraId="1193B29B" w14:textId="77777777" w:rsidR="0034487A" w:rsidRDefault="0034487A" w:rsidP="00713181"/>
          <w:p w14:paraId="2F8A1FA7" w14:textId="77777777" w:rsidR="00534D89" w:rsidRDefault="00534D89" w:rsidP="00713181"/>
          <w:p w14:paraId="01E8A164" w14:textId="77777777" w:rsidR="00534D89" w:rsidRPr="006B6B1C" w:rsidRDefault="00534D89" w:rsidP="00713181"/>
          <w:p w14:paraId="6A37A040" w14:textId="77777777" w:rsidR="0034487A" w:rsidRPr="006B6B1C" w:rsidRDefault="0034487A" w:rsidP="00713181"/>
          <w:p w14:paraId="730B9D13" w14:textId="77777777" w:rsidR="0034487A" w:rsidRPr="006B6B1C" w:rsidRDefault="0034487A" w:rsidP="00713181"/>
          <w:p w14:paraId="1F95DC56" w14:textId="77777777" w:rsidR="0034487A" w:rsidRPr="006B6B1C" w:rsidRDefault="0034487A" w:rsidP="00713181"/>
          <w:p w14:paraId="5332A196" w14:textId="77777777" w:rsidR="0034487A" w:rsidRPr="006B6B1C" w:rsidRDefault="0034487A" w:rsidP="00713181"/>
        </w:tc>
        <w:tc>
          <w:tcPr>
            <w:tcW w:w="5229" w:type="dxa"/>
          </w:tcPr>
          <w:p w14:paraId="586DE93B" w14:textId="77777777" w:rsidR="0034487A" w:rsidRPr="006B6B1C" w:rsidRDefault="0034487A" w:rsidP="00713181"/>
        </w:tc>
      </w:tr>
    </w:tbl>
    <w:p w14:paraId="3804F14F" w14:textId="77777777" w:rsidR="00C94A4E" w:rsidRDefault="00C94A4E" w:rsidP="00D17C46">
      <w:pPr>
        <w:tabs>
          <w:tab w:val="left" w:pos="450"/>
        </w:tabs>
        <w:rPr>
          <w:b/>
          <w:bCs/>
        </w:rPr>
      </w:pPr>
    </w:p>
    <w:p w14:paraId="00C4D50C" w14:textId="77777777" w:rsidR="00EF3A7C" w:rsidRDefault="00EF3A7C">
      <w:pPr>
        <w:rPr>
          <w:rFonts w:eastAsiaTheme="majorEastAsia" w:cstheme="majorBidi"/>
          <w:color w:val="0F4761" w:themeColor="accent1" w:themeShade="BF"/>
          <w:sz w:val="28"/>
          <w:szCs w:val="28"/>
        </w:rPr>
      </w:pPr>
      <w:r>
        <w:br w:type="page"/>
      </w:r>
    </w:p>
    <w:p w14:paraId="3F756681" w14:textId="018C5C7D" w:rsidR="00EF3A7C" w:rsidRPr="00EF3A7C" w:rsidRDefault="00EF3A7C" w:rsidP="00114497">
      <w:pPr>
        <w:pStyle w:val="Heading3"/>
        <w:spacing w:line="360" w:lineRule="auto"/>
      </w:pPr>
      <w:bookmarkStart w:id="28" w:name="_Toc196830894"/>
      <w:r w:rsidRPr="00EF3A7C">
        <w:lastRenderedPageBreak/>
        <w:t>b. Group Research</w:t>
      </w:r>
      <w:bookmarkEnd w:id="28"/>
      <w:r w:rsidRPr="00EF3A7C">
        <w:t xml:space="preserve"> </w:t>
      </w:r>
      <w:r w:rsidR="00D17C46" w:rsidRPr="00EF3A7C">
        <w:t xml:space="preserve"> </w:t>
      </w:r>
    </w:p>
    <w:p w14:paraId="21AFFD21" w14:textId="3FE9A5D9" w:rsidR="00D17C46" w:rsidRPr="00D17C46" w:rsidRDefault="00D17C46" w:rsidP="00D17C46">
      <w:pPr>
        <w:tabs>
          <w:tab w:val="left" w:pos="450"/>
        </w:tabs>
        <w:rPr>
          <w:b/>
          <w:bCs/>
        </w:rPr>
      </w:pPr>
      <w:r w:rsidRPr="00D17C46">
        <w:rPr>
          <w:b/>
          <w:bCs/>
        </w:rPr>
        <w:t>In your group research your country and refer to the links below for the relevant articles read to complete the worksheet that follows:</w:t>
      </w:r>
    </w:p>
    <w:p w14:paraId="2B67010D" w14:textId="3D628617" w:rsidR="00B62FEE" w:rsidRPr="00B62FEE" w:rsidRDefault="00B62FEE" w:rsidP="00EB7306">
      <w:pPr>
        <w:tabs>
          <w:tab w:val="left" w:pos="450"/>
        </w:tabs>
        <w:rPr>
          <w:b/>
          <w:bCs/>
        </w:rPr>
      </w:pPr>
      <w:r w:rsidRPr="00B62FEE">
        <w:rPr>
          <w:b/>
          <w:bCs/>
        </w:rPr>
        <w:t>Country 1: Sweden</w:t>
      </w:r>
    </w:p>
    <w:p w14:paraId="2C59DCC2" w14:textId="192A579C" w:rsidR="00B62FEE" w:rsidRDefault="00B62FEE" w:rsidP="00EB7306">
      <w:pPr>
        <w:tabs>
          <w:tab w:val="left" w:pos="450"/>
        </w:tabs>
      </w:pPr>
      <w:r>
        <w:t>As of 2023 only 10% of business transaction were done using cash. Many banks have stopped offering over the county cash services making it harder for individuals to access and use cash and notes.</w:t>
      </w:r>
    </w:p>
    <w:p w14:paraId="4F3404A3" w14:textId="0A96CFBB" w:rsidR="0094327F" w:rsidRDefault="0094327F" w:rsidP="00EB7306">
      <w:pPr>
        <w:tabs>
          <w:tab w:val="left" w:pos="450"/>
        </w:tabs>
      </w:pPr>
      <w:hyperlink r:id="rId34" w:history="1">
        <w:r w:rsidRPr="004B7B79">
          <w:rPr>
            <w:rStyle w:val="Hyperlink"/>
          </w:rPr>
          <w:t>The Conversation – Sweden is a nearly cashless society – here’s how it affects people who are left out</w:t>
        </w:r>
      </w:hyperlink>
    </w:p>
    <w:p w14:paraId="68450BDD" w14:textId="62115835" w:rsidR="00E36D07" w:rsidRDefault="004B7B79" w:rsidP="00E36D07">
      <w:hyperlink r:id="rId35" w:history="1">
        <w:r w:rsidRPr="00D545B9">
          <w:rPr>
            <w:rStyle w:val="Hyperlink"/>
          </w:rPr>
          <w:t>The Guardian – Sweden and Norway rethink cashless society plans over Russia security fears</w:t>
        </w:r>
      </w:hyperlink>
      <w:r>
        <w:t xml:space="preserve"> </w:t>
      </w:r>
    </w:p>
    <w:p w14:paraId="3BE50ECD" w14:textId="399BEDFE" w:rsidR="00E36D07" w:rsidRDefault="00D545B9" w:rsidP="0084206F">
      <w:pPr>
        <w:spacing w:after="0"/>
      </w:pPr>
      <w:hyperlink r:id="rId36" w:history="1">
        <w:r w:rsidRPr="007E24FC">
          <w:rPr>
            <w:rStyle w:val="Hyperlink"/>
          </w:rPr>
          <w:t>The Guardian – Back to cash: life without money in your pocket is not the utopia Sweden hoped</w:t>
        </w:r>
      </w:hyperlink>
      <w:r>
        <w:t xml:space="preserve"> </w:t>
      </w:r>
    </w:p>
    <w:p w14:paraId="63FC6F53" w14:textId="77777777" w:rsidR="0084206F" w:rsidRDefault="0084206F" w:rsidP="0084206F">
      <w:pPr>
        <w:spacing w:after="0"/>
        <w:rPr>
          <w:b/>
          <w:bCs/>
        </w:rPr>
      </w:pPr>
    </w:p>
    <w:p w14:paraId="45430626" w14:textId="0E0153E7" w:rsidR="00DB58C2" w:rsidRDefault="00B62FEE" w:rsidP="00DB58C2">
      <w:pPr>
        <w:rPr>
          <w:b/>
          <w:bCs/>
        </w:rPr>
      </w:pPr>
      <w:r w:rsidRPr="00BA70B9">
        <w:rPr>
          <w:b/>
          <w:bCs/>
        </w:rPr>
        <w:t xml:space="preserve">Country 2: </w:t>
      </w:r>
      <w:r w:rsidR="00BA70B9">
        <w:rPr>
          <w:b/>
          <w:bCs/>
        </w:rPr>
        <w:t xml:space="preserve"> India</w:t>
      </w:r>
    </w:p>
    <w:p w14:paraId="0D34DA5D" w14:textId="5065952B" w:rsidR="00BA70B9" w:rsidRDefault="003175A7" w:rsidP="00DB58C2">
      <w:r w:rsidRPr="00D17C46">
        <w:t>India</w:t>
      </w:r>
      <w:r w:rsidR="00BA70B9" w:rsidRPr="00D17C46">
        <w:t xml:space="preserve"> is undergoing a significant transformation towards becoming a cashless economy, driven by technological advancements, government initiatives, and changing consumer behavio</w:t>
      </w:r>
      <w:r w:rsidRPr="00D17C46">
        <w:t>u</w:t>
      </w:r>
      <w:r w:rsidR="00BA70B9" w:rsidRPr="00D17C46">
        <w:t>rs. This shift has been accelerated by the introduction of digital payment systems, particularly the Unified Payments Interface (UPI), which has revolutionized how transactions are conducted in the country.</w:t>
      </w:r>
    </w:p>
    <w:p w14:paraId="06FC72DA" w14:textId="774F86C0" w:rsidR="00DB58C2" w:rsidRDefault="007E24FC" w:rsidP="00DB58C2">
      <w:hyperlink r:id="rId37" w:history="1">
        <w:r w:rsidRPr="007E24FC">
          <w:rPr>
            <w:rStyle w:val="Hyperlink"/>
          </w:rPr>
          <w:t>Clear Tax – Cashless economy: objectives, importance, impact on Indian economy, advantages and disadvantages</w:t>
        </w:r>
      </w:hyperlink>
      <w:r>
        <w:t xml:space="preserve"> </w:t>
      </w:r>
    </w:p>
    <w:p w14:paraId="67C72A2B" w14:textId="0F8F7828" w:rsidR="00BA70B9" w:rsidRDefault="007E24FC" w:rsidP="0084206F">
      <w:pPr>
        <w:spacing w:after="0"/>
      </w:pPr>
      <w:hyperlink r:id="rId38" w:history="1">
        <w:r w:rsidRPr="0084206F">
          <w:rPr>
            <w:rStyle w:val="Hyperlink"/>
          </w:rPr>
          <w:t>The Conversation – Why a ‘cashless’ society would hurt the poor: A lesson from India</w:t>
        </w:r>
      </w:hyperlink>
      <w:r>
        <w:t xml:space="preserve"> </w:t>
      </w:r>
    </w:p>
    <w:p w14:paraId="69049867" w14:textId="77777777" w:rsidR="0084206F" w:rsidRDefault="0084206F" w:rsidP="0084206F">
      <w:pPr>
        <w:spacing w:after="0"/>
        <w:rPr>
          <w:b/>
          <w:bCs/>
        </w:rPr>
      </w:pPr>
    </w:p>
    <w:p w14:paraId="65A214C8" w14:textId="6647BC02" w:rsidR="00DB58C2" w:rsidRPr="00BA70B9" w:rsidRDefault="00BA70B9" w:rsidP="00DB58C2">
      <w:pPr>
        <w:rPr>
          <w:b/>
          <w:bCs/>
        </w:rPr>
      </w:pPr>
      <w:r w:rsidRPr="00BA70B9">
        <w:rPr>
          <w:b/>
          <w:bCs/>
        </w:rPr>
        <w:t>Country 3: China</w:t>
      </w:r>
    </w:p>
    <w:p w14:paraId="39103315" w14:textId="5BABB50E" w:rsidR="00DB58C2" w:rsidRDefault="00BA70B9" w:rsidP="00DB58C2">
      <w:r w:rsidRPr="00D17C46">
        <w:t>China is rapidly transitioning to a cashless society, driven by the widespread adoption of mobile payment platforms such as Alipay and WeChat Pay. This shift has been facilitated by several factors, including technological advancements, government policies, and changing consumer behavio</w:t>
      </w:r>
      <w:r w:rsidR="00D17C46">
        <w:t>u</w:t>
      </w:r>
      <w:r w:rsidRPr="00D17C46">
        <w:t>rs. As of 2024, approximately 86% of the population engages in mobile payments, marking a significant departure from traditional cash transactions.</w:t>
      </w:r>
    </w:p>
    <w:p w14:paraId="70F54FC5" w14:textId="7290E96F" w:rsidR="0084206F" w:rsidRPr="00D17C46" w:rsidRDefault="00736E61" w:rsidP="00DB58C2">
      <w:hyperlink r:id="rId39" w:history="1">
        <w:r w:rsidRPr="00570D37">
          <w:rPr>
            <w:rStyle w:val="Hyperlink"/>
          </w:rPr>
          <w:t>Infographic – China going cashless – what does it mean for consumers, trade, and the economy?</w:t>
        </w:r>
      </w:hyperlink>
      <w:r>
        <w:t xml:space="preserve"> </w:t>
      </w:r>
    </w:p>
    <w:p w14:paraId="09C149A2" w14:textId="3C6370DA" w:rsidR="00D17C46" w:rsidRDefault="00570D37" w:rsidP="00570D37">
      <w:pPr>
        <w:spacing w:after="0"/>
      </w:pPr>
      <w:hyperlink r:id="rId40" w:history="1">
        <w:r w:rsidRPr="00570D37">
          <w:rPr>
            <w:rStyle w:val="Hyperlink"/>
          </w:rPr>
          <w:t>The Guardian – Cash is king – for now: China signals it will slow transition to cashless society</w:t>
        </w:r>
      </w:hyperlink>
    </w:p>
    <w:p w14:paraId="21491E3C" w14:textId="77777777" w:rsidR="00570D37" w:rsidRDefault="00570D37" w:rsidP="00570D37">
      <w:pPr>
        <w:spacing w:after="0"/>
      </w:pPr>
    </w:p>
    <w:p w14:paraId="7E76868C" w14:textId="7F75F392" w:rsidR="00DB58C2" w:rsidRDefault="00EB5ED8" w:rsidP="00DB58C2">
      <w:pPr>
        <w:rPr>
          <w:b/>
          <w:bCs/>
        </w:rPr>
      </w:pPr>
      <w:r w:rsidRPr="00EB5ED8">
        <w:rPr>
          <w:b/>
          <w:bCs/>
        </w:rPr>
        <w:t>Country 4: United Kingdom</w:t>
      </w:r>
    </w:p>
    <w:p w14:paraId="70868212" w14:textId="28D0084A" w:rsidR="00D17C46" w:rsidRDefault="00D17C46" w:rsidP="00DB58C2">
      <w:r w:rsidRPr="00D17C46">
        <w:t xml:space="preserve">The United Kingdom is experiencing a significant shift towards becoming a cashless society. This transition has been pushed by various factors, including technological advancements, changing consumer behaviours, and the impacts of the COVID-19 pandemic. </w:t>
      </w:r>
    </w:p>
    <w:p w14:paraId="1E8848BC" w14:textId="76E40611" w:rsidR="00E37C6C" w:rsidRDefault="00E37C6C" w:rsidP="00DB58C2">
      <w:hyperlink r:id="rId41" w:anchor=":~:text=Following%20a%20steady%20decline%20in,%2C%20a%20four%2Dyear%20high" w:history="1">
        <w:r w:rsidRPr="00E37C6C">
          <w:rPr>
            <w:rStyle w:val="Hyperlink"/>
          </w:rPr>
          <w:t>The Guardian – ‘A fundamental right’: UK high street chains and restaurants challenged over refusal to accept cash</w:t>
        </w:r>
      </w:hyperlink>
      <w:r>
        <w:t xml:space="preserve"> </w:t>
      </w:r>
    </w:p>
    <w:p w14:paraId="65F51B8A" w14:textId="6BBF5B66" w:rsidR="00E37C6C" w:rsidRDefault="00E37C6C" w:rsidP="00DB58C2">
      <w:hyperlink r:id="rId42" w:history="1">
        <w:r w:rsidRPr="00C32D9D">
          <w:rPr>
            <w:rStyle w:val="Hyperlink"/>
          </w:rPr>
          <w:t xml:space="preserve">BBC </w:t>
        </w:r>
        <w:r w:rsidR="00C32D9D" w:rsidRPr="00C32D9D">
          <w:rPr>
            <w:rStyle w:val="Hyperlink"/>
          </w:rPr>
          <w:t>–</w:t>
        </w:r>
        <w:r w:rsidRPr="00C32D9D">
          <w:rPr>
            <w:rStyle w:val="Hyperlink"/>
          </w:rPr>
          <w:t xml:space="preserve"> </w:t>
        </w:r>
        <w:r w:rsidR="00C32D9D" w:rsidRPr="00C32D9D">
          <w:rPr>
            <w:rStyle w:val="Hyperlink"/>
          </w:rPr>
          <w:t>Shops and firms will not be forced to accept cash</w:t>
        </w:r>
      </w:hyperlink>
      <w:r w:rsidR="00C32D9D">
        <w:t xml:space="preserve"> </w:t>
      </w:r>
    </w:p>
    <w:p w14:paraId="79FFD568" w14:textId="77777777" w:rsidR="00B7016D" w:rsidRDefault="00C32D9D" w:rsidP="00DB58C2">
      <w:hyperlink r:id="rId43" w:history="1">
        <w:r w:rsidRPr="00B7016D">
          <w:rPr>
            <w:rStyle w:val="Hyperlink"/>
          </w:rPr>
          <w:t>Unbiased – A cashless society:</w:t>
        </w:r>
        <w:r w:rsidR="00B7016D" w:rsidRPr="00B7016D">
          <w:rPr>
            <w:rStyle w:val="Hyperlink"/>
          </w:rPr>
          <w:t xml:space="preserve"> what are the pros and cons?</w:t>
        </w:r>
      </w:hyperlink>
    </w:p>
    <w:p w14:paraId="699B4500" w14:textId="592EF87E" w:rsidR="00C32D9D" w:rsidRPr="00D17C46" w:rsidRDefault="00B7016D" w:rsidP="00DB58C2">
      <w:r>
        <w:t xml:space="preserve"> </w:t>
      </w:r>
    </w:p>
    <w:p w14:paraId="44FFFE43" w14:textId="77777777" w:rsidR="00D2336D" w:rsidRDefault="00D2336D" w:rsidP="00DB58C2"/>
    <w:tbl>
      <w:tblPr>
        <w:tblStyle w:val="TableGrid"/>
        <w:tblW w:w="0" w:type="auto"/>
        <w:tblLook w:val="04A0" w:firstRow="1" w:lastRow="0" w:firstColumn="1" w:lastColumn="0" w:noHBand="0" w:noVBand="1"/>
      </w:tblPr>
      <w:tblGrid>
        <w:gridCol w:w="10457"/>
      </w:tblGrid>
      <w:tr w:rsidR="00EB5ED8" w14:paraId="4D2EF659" w14:textId="77777777" w:rsidTr="00EB5ED8">
        <w:tc>
          <w:tcPr>
            <w:tcW w:w="10457" w:type="dxa"/>
          </w:tcPr>
          <w:p w14:paraId="0B6819EE" w14:textId="77777777" w:rsidR="00EB5ED8" w:rsidRPr="00D032A4" w:rsidRDefault="00EB5ED8" w:rsidP="00DB58C2">
            <w:pPr>
              <w:rPr>
                <w:b/>
                <w:bCs/>
              </w:rPr>
            </w:pPr>
            <w:r w:rsidRPr="00D032A4">
              <w:rPr>
                <w:b/>
                <w:bCs/>
              </w:rPr>
              <w:lastRenderedPageBreak/>
              <w:t>Country:</w:t>
            </w:r>
          </w:p>
          <w:p w14:paraId="7D99578C" w14:textId="77777777" w:rsidR="00EB5ED8" w:rsidRDefault="00EB5ED8" w:rsidP="00DB58C2"/>
          <w:tbl>
            <w:tblPr>
              <w:tblStyle w:val="TableGrid"/>
              <w:tblW w:w="0" w:type="auto"/>
              <w:tblLook w:val="04A0" w:firstRow="1" w:lastRow="0" w:firstColumn="1" w:lastColumn="0" w:noHBand="0" w:noVBand="1"/>
            </w:tblPr>
            <w:tblGrid>
              <w:gridCol w:w="5115"/>
              <w:gridCol w:w="5116"/>
            </w:tblGrid>
            <w:tr w:rsidR="00EB5ED8" w14:paraId="028D264E" w14:textId="77777777" w:rsidTr="00EB5ED8">
              <w:tc>
                <w:tcPr>
                  <w:tcW w:w="5115" w:type="dxa"/>
                </w:tcPr>
                <w:p w14:paraId="36A8A714" w14:textId="77777777" w:rsidR="00EB5ED8" w:rsidRDefault="00EB5ED8" w:rsidP="00DB58C2">
                  <w:pPr>
                    <w:rPr>
                      <w:b/>
                      <w:bCs/>
                    </w:rPr>
                  </w:pPr>
                  <w:r>
                    <w:rPr>
                      <w:b/>
                      <w:bCs/>
                    </w:rPr>
                    <w:t>Strengths</w:t>
                  </w:r>
                </w:p>
                <w:p w14:paraId="4FA51E27" w14:textId="77777777" w:rsidR="00D17C46" w:rsidRDefault="00D17C46" w:rsidP="00DB58C2">
                  <w:pPr>
                    <w:rPr>
                      <w:b/>
                      <w:bCs/>
                    </w:rPr>
                  </w:pPr>
                </w:p>
                <w:p w14:paraId="0C053443" w14:textId="77777777" w:rsidR="00D17C46" w:rsidRDefault="00D17C46" w:rsidP="00DB58C2">
                  <w:pPr>
                    <w:rPr>
                      <w:b/>
                      <w:bCs/>
                    </w:rPr>
                  </w:pPr>
                </w:p>
                <w:p w14:paraId="63D4792B" w14:textId="77777777" w:rsidR="00D17C46" w:rsidRDefault="00D17C46" w:rsidP="00DB58C2">
                  <w:pPr>
                    <w:rPr>
                      <w:b/>
                      <w:bCs/>
                    </w:rPr>
                  </w:pPr>
                </w:p>
                <w:p w14:paraId="56B52628" w14:textId="77777777" w:rsidR="00D17C46" w:rsidRDefault="00D17C46" w:rsidP="00DB58C2">
                  <w:pPr>
                    <w:rPr>
                      <w:b/>
                      <w:bCs/>
                    </w:rPr>
                  </w:pPr>
                </w:p>
                <w:p w14:paraId="68B99744" w14:textId="77777777" w:rsidR="00D17C46" w:rsidRDefault="00D17C46" w:rsidP="00DB58C2">
                  <w:pPr>
                    <w:rPr>
                      <w:b/>
                      <w:bCs/>
                    </w:rPr>
                  </w:pPr>
                </w:p>
                <w:p w14:paraId="4A649B29" w14:textId="77777777" w:rsidR="00D17C46" w:rsidRDefault="00D17C46" w:rsidP="00DB58C2">
                  <w:pPr>
                    <w:rPr>
                      <w:b/>
                      <w:bCs/>
                    </w:rPr>
                  </w:pPr>
                </w:p>
                <w:p w14:paraId="1804AD67" w14:textId="77777777" w:rsidR="00D17C46" w:rsidRDefault="00D17C46" w:rsidP="00DB58C2">
                  <w:pPr>
                    <w:rPr>
                      <w:b/>
                      <w:bCs/>
                    </w:rPr>
                  </w:pPr>
                </w:p>
                <w:p w14:paraId="0411CF48" w14:textId="77777777" w:rsidR="00D17C46" w:rsidRDefault="00D17C46" w:rsidP="00DB58C2">
                  <w:pPr>
                    <w:rPr>
                      <w:b/>
                      <w:bCs/>
                    </w:rPr>
                  </w:pPr>
                </w:p>
                <w:p w14:paraId="371E5321" w14:textId="77777777" w:rsidR="00D17C46" w:rsidRDefault="00D17C46" w:rsidP="00DB58C2">
                  <w:pPr>
                    <w:rPr>
                      <w:b/>
                      <w:bCs/>
                    </w:rPr>
                  </w:pPr>
                </w:p>
                <w:p w14:paraId="2AB08E24" w14:textId="77777777" w:rsidR="00D17C46" w:rsidRDefault="00D17C46" w:rsidP="00DB58C2">
                  <w:pPr>
                    <w:rPr>
                      <w:b/>
                      <w:bCs/>
                    </w:rPr>
                  </w:pPr>
                </w:p>
                <w:p w14:paraId="70A604A7" w14:textId="77777777" w:rsidR="00D17C46" w:rsidRDefault="00D17C46" w:rsidP="00DB58C2">
                  <w:pPr>
                    <w:rPr>
                      <w:b/>
                      <w:bCs/>
                    </w:rPr>
                  </w:pPr>
                </w:p>
                <w:p w14:paraId="17784514" w14:textId="77777777" w:rsidR="00D17C46" w:rsidRDefault="00D17C46" w:rsidP="00DB58C2">
                  <w:pPr>
                    <w:rPr>
                      <w:b/>
                      <w:bCs/>
                    </w:rPr>
                  </w:pPr>
                </w:p>
                <w:p w14:paraId="794EAEAE" w14:textId="77777777" w:rsidR="00D17C46" w:rsidRDefault="00D17C46" w:rsidP="00DB58C2">
                  <w:pPr>
                    <w:rPr>
                      <w:b/>
                      <w:bCs/>
                    </w:rPr>
                  </w:pPr>
                </w:p>
                <w:p w14:paraId="6D826C10" w14:textId="77777777" w:rsidR="00D17C46" w:rsidRDefault="00D17C46" w:rsidP="00DB58C2">
                  <w:pPr>
                    <w:rPr>
                      <w:b/>
                      <w:bCs/>
                    </w:rPr>
                  </w:pPr>
                </w:p>
                <w:p w14:paraId="0D65D93F" w14:textId="77777777" w:rsidR="00D17C46" w:rsidRDefault="00D17C46" w:rsidP="00DB58C2">
                  <w:pPr>
                    <w:rPr>
                      <w:b/>
                      <w:bCs/>
                    </w:rPr>
                  </w:pPr>
                </w:p>
                <w:p w14:paraId="10C2258A" w14:textId="6AFCCC13" w:rsidR="00D17C46" w:rsidRPr="00EB5ED8" w:rsidRDefault="00D17C46" w:rsidP="00DB58C2">
                  <w:pPr>
                    <w:rPr>
                      <w:b/>
                      <w:bCs/>
                    </w:rPr>
                  </w:pPr>
                </w:p>
              </w:tc>
              <w:tc>
                <w:tcPr>
                  <w:tcW w:w="5116" w:type="dxa"/>
                </w:tcPr>
                <w:p w14:paraId="0C86B22C" w14:textId="4ECF7AE8" w:rsidR="00EB5ED8" w:rsidRPr="00D032A4" w:rsidRDefault="00EB5ED8" w:rsidP="00DB58C2">
                  <w:pPr>
                    <w:rPr>
                      <w:b/>
                      <w:bCs/>
                    </w:rPr>
                  </w:pPr>
                  <w:r w:rsidRPr="00D032A4">
                    <w:rPr>
                      <w:b/>
                      <w:bCs/>
                    </w:rPr>
                    <w:t>Weaknesses</w:t>
                  </w:r>
                </w:p>
                <w:p w14:paraId="622C9006" w14:textId="77777777" w:rsidR="00EB5ED8" w:rsidRDefault="00EB5ED8" w:rsidP="00DB58C2"/>
                <w:p w14:paraId="64F62031" w14:textId="77777777" w:rsidR="00EB5ED8" w:rsidRDefault="00EB5ED8" w:rsidP="00DB58C2"/>
                <w:p w14:paraId="50E195BA" w14:textId="77777777" w:rsidR="00EB5ED8" w:rsidRDefault="00EB5ED8" w:rsidP="00DB58C2"/>
                <w:p w14:paraId="39D912B3" w14:textId="77777777" w:rsidR="00EB5ED8" w:rsidRDefault="00EB5ED8" w:rsidP="00DB58C2"/>
                <w:p w14:paraId="75F5CA0B" w14:textId="77777777" w:rsidR="00EB5ED8" w:rsidRDefault="00EB5ED8" w:rsidP="00DB58C2"/>
                <w:p w14:paraId="665C1BF2" w14:textId="77777777" w:rsidR="00EB5ED8" w:rsidRDefault="00EB5ED8" w:rsidP="00DB58C2"/>
                <w:p w14:paraId="4AEE2A02" w14:textId="77777777" w:rsidR="00EB5ED8" w:rsidRDefault="00EB5ED8" w:rsidP="00DB58C2"/>
                <w:p w14:paraId="61E1DC1B" w14:textId="77777777" w:rsidR="00EB5ED8" w:rsidRDefault="00EB5ED8" w:rsidP="00DB58C2"/>
                <w:p w14:paraId="3286C244" w14:textId="77777777" w:rsidR="00EB5ED8" w:rsidRDefault="00EB5ED8" w:rsidP="00DB58C2"/>
                <w:p w14:paraId="45D390DB" w14:textId="77777777" w:rsidR="00EB5ED8" w:rsidRDefault="00EB5ED8" w:rsidP="00DB58C2"/>
                <w:p w14:paraId="37FCB8A8" w14:textId="77777777" w:rsidR="00EB5ED8" w:rsidRDefault="00EB5ED8" w:rsidP="00DB58C2"/>
                <w:p w14:paraId="6D0D2F5B" w14:textId="77777777" w:rsidR="00EB5ED8" w:rsidRDefault="00EB5ED8" w:rsidP="00DB58C2"/>
                <w:p w14:paraId="513A1A29" w14:textId="77777777" w:rsidR="00EB5ED8" w:rsidRDefault="00EB5ED8" w:rsidP="00DB58C2"/>
                <w:p w14:paraId="537CDA83" w14:textId="77777777" w:rsidR="00EB5ED8" w:rsidRDefault="00EB5ED8" w:rsidP="00DB58C2"/>
                <w:p w14:paraId="2A7DEB9B" w14:textId="77777777" w:rsidR="00EB5ED8" w:rsidRDefault="00EB5ED8" w:rsidP="00DB58C2"/>
                <w:p w14:paraId="6D8162FA" w14:textId="77777777" w:rsidR="00B7016D" w:rsidRDefault="00B7016D" w:rsidP="00DB58C2"/>
                <w:p w14:paraId="0326CCD8" w14:textId="76E18ACA" w:rsidR="00EB5ED8" w:rsidRDefault="00EB5ED8" w:rsidP="00DB58C2"/>
              </w:tc>
            </w:tr>
            <w:tr w:rsidR="00B7016D" w14:paraId="5EDC32DC" w14:textId="77777777" w:rsidTr="00EB5ED8">
              <w:tc>
                <w:tcPr>
                  <w:tcW w:w="5115" w:type="dxa"/>
                </w:tcPr>
                <w:p w14:paraId="7A1774E7" w14:textId="77777777" w:rsidR="00B7016D" w:rsidRDefault="00B7016D" w:rsidP="00DB58C2">
                  <w:pPr>
                    <w:rPr>
                      <w:b/>
                      <w:bCs/>
                    </w:rPr>
                  </w:pPr>
                  <w:r w:rsidRPr="00D032A4">
                    <w:rPr>
                      <w:b/>
                      <w:bCs/>
                    </w:rPr>
                    <w:t>Social Impact</w:t>
                  </w:r>
                </w:p>
                <w:p w14:paraId="5C63ACE2" w14:textId="6AA34656" w:rsidR="00B7016D" w:rsidRDefault="00B7016D" w:rsidP="00DB58C2">
                  <w:pPr>
                    <w:rPr>
                      <w:b/>
                      <w:bCs/>
                    </w:rPr>
                  </w:pPr>
                </w:p>
              </w:tc>
              <w:tc>
                <w:tcPr>
                  <w:tcW w:w="5116" w:type="dxa"/>
                </w:tcPr>
                <w:p w14:paraId="58053BDD" w14:textId="77777777" w:rsidR="00B7016D" w:rsidRPr="00D032A4" w:rsidRDefault="00B7016D" w:rsidP="00B7016D">
                  <w:pPr>
                    <w:rPr>
                      <w:b/>
                      <w:bCs/>
                    </w:rPr>
                  </w:pPr>
                  <w:r w:rsidRPr="00D032A4">
                    <w:rPr>
                      <w:b/>
                      <w:bCs/>
                    </w:rPr>
                    <w:t>Economic impact</w:t>
                  </w:r>
                </w:p>
                <w:p w14:paraId="21BB0F97" w14:textId="77777777" w:rsidR="00B7016D" w:rsidRDefault="00B7016D" w:rsidP="00DB58C2">
                  <w:pPr>
                    <w:rPr>
                      <w:b/>
                      <w:bCs/>
                    </w:rPr>
                  </w:pPr>
                </w:p>
                <w:p w14:paraId="001EAE1A" w14:textId="77777777" w:rsidR="00B7016D" w:rsidRDefault="00B7016D" w:rsidP="00DB58C2">
                  <w:pPr>
                    <w:rPr>
                      <w:b/>
                      <w:bCs/>
                    </w:rPr>
                  </w:pPr>
                </w:p>
                <w:p w14:paraId="76B8CC63" w14:textId="77777777" w:rsidR="00B7016D" w:rsidRDefault="00B7016D" w:rsidP="00DB58C2">
                  <w:pPr>
                    <w:rPr>
                      <w:b/>
                      <w:bCs/>
                    </w:rPr>
                  </w:pPr>
                </w:p>
                <w:p w14:paraId="7099A280" w14:textId="77777777" w:rsidR="00B7016D" w:rsidRDefault="00B7016D" w:rsidP="00DB58C2">
                  <w:pPr>
                    <w:rPr>
                      <w:b/>
                      <w:bCs/>
                    </w:rPr>
                  </w:pPr>
                </w:p>
                <w:p w14:paraId="70BE4983" w14:textId="77777777" w:rsidR="00B7016D" w:rsidRDefault="00B7016D" w:rsidP="00DB58C2">
                  <w:pPr>
                    <w:rPr>
                      <w:b/>
                      <w:bCs/>
                    </w:rPr>
                  </w:pPr>
                </w:p>
                <w:p w14:paraId="422A5A41" w14:textId="77777777" w:rsidR="00B7016D" w:rsidRDefault="00B7016D" w:rsidP="00DB58C2">
                  <w:pPr>
                    <w:rPr>
                      <w:b/>
                      <w:bCs/>
                    </w:rPr>
                  </w:pPr>
                </w:p>
                <w:p w14:paraId="2B305026" w14:textId="77777777" w:rsidR="00B7016D" w:rsidRDefault="00B7016D" w:rsidP="00DB58C2">
                  <w:pPr>
                    <w:rPr>
                      <w:b/>
                      <w:bCs/>
                    </w:rPr>
                  </w:pPr>
                </w:p>
                <w:p w14:paraId="74522852" w14:textId="77777777" w:rsidR="00B7016D" w:rsidRDefault="00B7016D" w:rsidP="00DB58C2">
                  <w:pPr>
                    <w:rPr>
                      <w:b/>
                      <w:bCs/>
                    </w:rPr>
                  </w:pPr>
                </w:p>
                <w:p w14:paraId="04A9F869" w14:textId="77777777" w:rsidR="00B7016D" w:rsidRDefault="00B7016D" w:rsidP="00DB58C2">
                  <w:pPr>
                    <w:rPr>
                      <w:b/>
                      <w:bCs/>
                    </w:rPr>
                  </w:pPr>
                </w:p>
                <w:p w14:paraId="57E0EE91" w14:textId="77777777" w:rsidR="00B7016D" w:rsidRDefault="00B7016D" w:rsidP="00DB58C2">
                  <w:pPr>
                    <w:rPr>
                      <w:b/>
                      <w:bCs/>
                    </w:rPr>
                  </w:pPr>
                </w:p>
                <w:p w14:paraId="3A131A76" w14:textId="77777777" w:rsidR="00B7016D" w:rsidRDefault="00B7016D" w:rsidP="00DB58C2">
                  <w:pPr>
                    <w:rPr>
                      <w:b/>
                      <w:bCs/>
                    </w:rPr>
                  </w:pPr>
                </w:p>
                <w:p w14:paraId="16C341E0" w14:textId="77777777" w:rsidR="00B7016D" w:rsidRDefault="00B7016D" w:rsidP="00DB58C2">
                  <w:pPr>
                    <w:rPr>
                      <w:b/>
                      <w:bCs/>
                    </w:rPr>
                  </w:pPr>
                </w:p>
                <w:p w14:paraId="62644B91" w14:textId="77777777" w:rsidR="00B7016D" w:rsidRDefault="00B7016D" w:rsidP="00DB58C2">
                  <w:pPr>
                    <w:rPr>
                      <w:b/>
                      <w:bCs/>
                    </w:rPr>
                  </w:pPr>
                </w:p>
                <w:p w14:paraId="42F492A2" w14:textId="77777777" w:rsidR="00B7016D" w:rsidRDefault="00B7016D" w:rsidP="00DB58C2">
                  <w:pPr>
                    <w:rPr>
                      <w:b/>
                      <w:bCs/>
                    </w:rPr>
                  </w:pPr>
                </w:p>
                <w:p w14:paraId="5CD41D72" w14:textId="77777777" w:rsidR="00B7016D" w:rsidRDefault="00B7016D" w:rsidP="00DB58C2">
                  <w:pPr>
                    <w:rPr>
                      <w:b/>
                      <w:bCs/>
                    </w:rPr>
                  </w:pPr>
                </w:p>
                <w:p w14:paraId="09D0B456" w14:textId="77777777" w:rsidR="00B7016D" w:rsidRDefault="00B7016D" w:rsidP="00DB58C2">
                  <w:pPr>
                    <w:rPr>
                      <w:b/>
                      <w:bCs/>
                    </w:rPr>
                  </w:pPr>
                </w:p>
                <w:p w14:paraId="76EC35E3" w14:textId="77777777" w:rsidR="00B7016D" w:rsidRPr="00D032A4" w:rsidRDefault="00B7016D" w:rsidP="00DB58C2">
                  <w:pPr>
                    <w:rPr>
                      <w:b/>
                      <w:bCs/>
                    </w:rPr>
                  </w:pPr>
                </w:p>
              </w:tc>
            </w:tr>
          </w:tbl>
          <w:p w14:paraId="1E58BBF2" w14:textId="55736BC9" w:rsidR="00EB5ED8" w:rsidRDefault="00EB5ED8" w:rsidP="00DB58C2"/>
        </w:tc>
      </w:tr>
    </w:tbl>
    <w:p w14:paraId="443DAD63" w14:textId="77777777" w:rsidR="00B7016D" w:rsidRDefault="00B7016D" w:rsidP="00B7016D">
      <w:pPr>
        <w:rPr>
          <w:b/>
          <w:bCs/>
        </w:rPr>
      </w:pPr>
    </w:p>
    <w:p w14:paraId="5AE76597" w14:textId="0E6E9B04" w:rsidR="00B7016D" w:rsidRPr="00881CA9" w:rsidRDefault="00B7016D" w:rsidP="00B7016D">
      <w:pPr>
        <w:rPr>
          <w:b/>
          <w:bCs/>
        </w:rPr>
      </w:pPr>
      <w:r w:rsidRPr="00881CA9">
        <w:rPr>
          <w:b/>
          <w:bCs/>
        </w:rPr>
        <w:t>Summary of common elements</w:t>
      </w:r>
      <w:r>
        <w:rPr>
          <w:b/>
          <w:bCs/>
        </w:rPr>
        <w:t xml:space="preserve"> of the four countries</w:t>
      </w:r>
      <w:r w:rsidRPr="00881CA9">
        <w:rPr>
          <w:b/>
          <w:bCs/>
        </w:rPr>
        <w:t>:</w:t>
      </w:r>
      <w:r>
        <w:rPr>
          <w:b/>
          <w:bCs/>
        </w:rPr>
        <w:t xml:space="preserve"> (to be completed after the class discussion on the real-world examples  </w:t>
      </w:r>
    </w:p>
    <w:p w14:paraId="7A3140F9" w14:textId="77777777" w:rsidR="00B7016D" w:rsidRDefault="00B7016D" w:rsidP="00B7016D">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34AE4" w14:textId="1E9D7C0E" w:rsidR="00EB5ED8" w:rsidRPr="00B7016D" w:rsidRDefault="00EB5ED8" w:rsidP="00114497">
      <w:pPr>
        <w:pStyle w:val="Heading2"/>
        <w:spacing w:line="360" w:lineRule="auto"/>
      </w:pPr>
      <w:bookmarkStart w:id="29" w:name="_Toc196830895"/>
      <w:r w:rsidRPr="00B7016D">
        <w:lastRenderedPageBreak/>
        <w:t>Activity 6: Stakeholder</w:t>
      </w:r>
      <w:r w:rsidR="00E36D07" w:rsidRPr="00B7016D">
        <w:t xml:space="preserve"> Perspectives – Think-Pair-Share Activity</w:t>
      </w:r>
      <w:bookmarkEnd w:id="29"/>
    </w:p>
    <w:p w14:paraId="6EA82D4F" w14:textId="77777777" w:rsidR="003175A7" w:rsidRDefault="003175A7" w:rsidP="003175A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AEBB11A" w14:textId="3663CCE9" w:rsidR="00A56F3E" w:rsidRPr="00555168" w:rsidRDefault="00A56F3E" w:rsidP="00555168">
      <w:pPr>
        <w:pStyle w:val="ListParagraph"/>
        <w:numPr>
          <w:ilvl w:val="0"/>
          <w:numId w:val="19"/>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 xml:space="preserve">To understand the perspective of various stakeholders </w:t>
      </w:r>
      <w:r w:rsidR="00EB14A3" w:rsidRPr="00555168">
        <w:rPr>
          <w:rFonts w:cs="Arial"/>
        </w:rPr>
        <w:t>regarding the</w:t>
      </w:r>
      <w:r w:rsidRPr="00555168">
        <w:rPr>
          <w:rFonts w:cs="Arial"/>
        </w:rPr>
        <w:t xml:space="preserve"> potential transition to</w:t>
      </w:r>
      <w:r w:rsidR="00D17C46" w:rsidRPr="00555168">
        <w:rPr>
          <w:rFonts w:cs="Arial"/>
        </w:rPr>
        <w:t xml:space="preserve"> a</w:t>
      </w:r>
      <w:r w:rsidRPr="00555168">
        <w:rPr>
          <w:rFonts w:cs="Arial"/>
        </w:rPr>
        <w:t xml:space="preserve"> cashless </w:t>
      </w:r>
      <w:r w:rsidR="00D17C46" w:rsidRPr="00555168">
        <w:rPr>
          <w:rFonts w:cs="Arial"/>
        </w:rPr>
        <w:t>society.</w:t>
      </w:r>
    </w:p>
    <w:p w14:paraId="2B4E7318" w14:textId="727E960B" w:rsidR="00A56F3E" w:rsidRPr="00555168" w:rsidRDefault="00EB14A3" w:rsidP="00555168">
      <w:pPr>
        <w:pStyle w:val="ListParagraph"/>
        <w:numPr>
          <w:ilvl w:val="0"/>
          <w:numId w:val="19"/>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consider the implications of this move on different groups in</w:t>
      </w:r>
      <w:r w:rsidR="00D17C46" w:rsidRPr="00555168">
        <w:rPr>
          <w:rFonts w:cs="Arial"/>
        </w:rPr>
        <w:t xml:space="preserve"> our</w:t>
      </w:r>
      <w:r w:rsidRPr="00555168">
        <w:rPr>
          <w:rFonts w:cs="Arial"/>
        </w:rPr>
        <w:t xml:space="preserve"> society</w:t>
      </w:r>
      <w:r w:rsidR="00D17C46" w:rsidRPr="00555168">
        <w:rPr>
          <w:rFonts w:cs="Arial"/>
        </w:rPr>
        <w:t>.</w:t>
      </w:r>
    </w:p>
    <w:p w14:paraId="6679E0A6" w14:textId="77777777" w:rsidR="00C94A4E" w:rsidRDefault="00C94A4E" w:rsidP="003175A7">
      <w:pPr>
        <w:pBdr>
          <w:top w:val="single" w:sz="4" w:space="1" w:color="auto"/>
          <w:left w:val="single" w:sz="4" w:space="4" w:color="auto"/>
          <w:bottom w:val="single" w:sz="4" w:space="1" w:color="auto"/>
          <w:right w:val="single" w:sz="4" w:space="4" w:color="auto"/>
        </w:pBdr>
        <w:rPr>
          <w:rFonts w:cs="Arial"/>
          <w:b/>
          <w:bCs/>
        </w:rPr>
      </w:pPr>
    </w:p>
    <w:p w14:paraId="3EF5FCD8" w14:textId="19529127" w:rsidR="003175A7" w:rsidRDefault="003175A7" w:rsidP="003175A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14683EA1" w14:textId="35E45114" w:rsidR="008F3A87" w:rsidRPr="00555168" w:rsidRDefault="00EB14A3" w:rsidP="00555168">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provide argument for and against the transition to a cashless society from the</w:t>
      </w:r>
      <w:r w:rsidR="00D17C46" w:rsidRPr="00555168">
        <w:rPr>
          <w:rFonts w:cs="Arial"/>
        </w:rPr>
        <w:t xml:space="preserve"> perspective of different</w:t>
      </w:r>
      <w:r w:rsidRPr="00555168">
        <w:rPr>
          <w:rFonts w:cs="Arial"/>
        </w:rPr>
        <w:t xml:space="preserve"> stakeholder</w:t>
      </w:r>
      <w:r w:rsidR="00C94A4E" w:rsidRPr="00555168">
        <w:rPr>
          <w:rFonts w:cs="Arial"/>
        </w:rPr>
        <w:t>s.</w:t>
      </w:r>
      <w:r w:rsidRPr="00555168">
        <w:rPr>
          <w:rFonts w:cs="Arial"/>
        </w:rPr>
        <w:t xml:space="preserve"> </w:t>
      </w:r>
    </w:p>
    <w:p w14:paraId="681DF37F" w14:textId="23698E9C" w:rsidR="00A330C5" w:rsidRPr="00555168" w:rsidRDefault="00D17C46" w:rsidP="00555168">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be able to c</w:t>
      </w:r>
      <w:r w:rsidR="00EB14A3" w:rsidRPr="00555168">
        <w:rPr>
          <w:rFonts w:cs="Arial"/>
        </w:rPr>
        <w:t>onsider the</w:t>
      </w:r>
      <w:r w:rsidRPr="00555168">
        <w:rPr>
          <w:rFonts w:cs="Arial"/>
        </w:rPr>
        <w:t xml:space="preserve"> consequences</w:t>
      </w:r>
      <w:r w:rsidR="00EB14A3" w:rsidRPr="00555168">
        <w:rPr>
          <w:rFonts w:cs="Arial"/>
        </w:rPr>
        <w:t xml:space="preserve"> on different groups if the government does not implement a ban on businesses</w:t>
      </w:r>
      <w:r w:rsidR="00C94A4E" w:rsidRPr="00555168">
        <w:rPr>
          <w:rFonts w:cs="Arial"/>
        </w:rPr>
        <w:t xml:space="preserve"> from being cashless. </w:t>
      </w:r>
    </w:p>
    <w:p w14:paraId="35EA2516" w14:textId="294347CD" w:rsidR="003175A7" w:rsidRDefault="003175A7" w:rsidP="003175A7"/>
    <w:p w14:paraId="0BA25C3B" w14:textId="081E4BD7" w:rsidR="003175A7" w:rsidRDefault="003175A7"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8C85B9C" w14:textId="50B6C151" w:rsidR="003175A7" w:rsidRDefault="003175A7"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30" w:name="_Hlk196249539"/>
      <w:r>
        <w:rPr>
          <w:rFonts w:cs="Arial"/>
          <w:b/>
          <w:bCs/>
        </w:rPr>
        <w:t xml:space="preserve">1. </w:t>
      </w:r>
      <w:r w:rsidR="00EB14A3">
        <w:rPr>
          <w:rFonts w:cs="Arial"/>
          <w:b/>
          <w:bCs/>
        </w:rPr>
        <w:t>As think pair share activity you will be allocated a stakeholder who has a vested or strong interest in this debate topic.</w:t>
      </w:r>
    </w:p>
    <w:p w14:paraId="3BD0963B" w14:textId="38B2A1E8" w:rsidR="00EB14A3" w:rsidRDefault="00EB14A3"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122840">
        <w:rPr>
          <w:rFonts w:cs="Arial"/>
          <w:b/>
          <w:bCs/>
        </w:rPr>
        <w:t xml:space="preserve">List </w:t>
      </w:r>
      <w:r>
        <w:rPr>
          <w:rFonts w:cs="Arial"/>
          <w:b/>
          <w:bCs/>
        </w:rPr>
        <w:t>all the arguments for and against this ban relevant to your stakeholder</w:t>
      </w:r>
      <w:r w:rsidR="00D17C46">
        <w:rPr>
          <w:rFonts w:cs="Arial"/>
          <w:b/>
          <w:bCs/>
        </w:rPr>
        <w:t>.</w:t>
      </w:r>
    </w:p>
    <w:p w14:paraId="0EDA8088" w14:textId="37FA0E88" w:rsidR="00EB14A3" w:rsidRDefault="00EB14A3"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 with another student, then a group of students and then with the class</w:t>
      </w:r>
      <w:r w:rsidR="00D17C46">
        <w:rPr>
          <w:rFonts w:cs="Arial"/>
          <w:b/>
          <w:bCs/>
        </w:rPr>
        <w:t>.</w:t>
      </w:r>
    </w:p>
    <w:p w14:paraId="496F4BE9" w14:textId="0F87480B" w:rsidR="003175A7" w:rsidRDefault="00EB14A3"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Write a summary of the key points about how your stakeholder will be affected if there is a ban imposed on businesses being cashless</w:t>
      </w:r>
      <w:r w:rsidR="00D17C46">
        <w:rPr>
          <w:rFonts w:cs="Arial"/>
          <w:b/>
          <w:bCs/>
        </w:rPr>
        <w:t>.</w:t>
      </w:r>
    </w:p>
    <w:p w14:paraId="1921E6F5" w14:textId="439F770B" w:rsidR="00830A4A" w:rsidRDefault="00830A4A" w:rsidP="00830A4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Note to teachers: Refer to the following link for further ideas on how to engage students in this activity</w:t>
      </w:r>
      <w:r w:rsidR="00B41D7A">
        <w:rPr>
          <w:rFonts w:cs="Arial"/>
          <w:b/>
          <w:bCs/>
        </w:rPr>
        <w:t xml:space="preserve"> </w:t>
      </w:r>
      <w:hyperlink r:id="rId44" w:history="1">
        <w:r w:rsidR="00B41D7A" w:rsidRPr="00B41D7A">
          <w:rPr>
            <w:rStyle w:val="Hyperlink"/>
            <w:rFonts w:cs="Arial"/>
            <w:b/>
            <w:bCs/>
          </w:rPr>
          <w:t xml:space="preserve">Engaging Perspectives Card Deck POV resources </w:t>
        </w:r>
      </w:hyperlink>
      <w:r>
        <w:rPr>
          <w:rFonts w:cs="Arial"/>
          <w:b/>
          <w:bCs/>
        </w:rPr>
        <w:t xml:space="preserve"> </w:t>
      </w:r>
    </w:p>
    <w:p w14:paraId="4F29FED4" w14:textId="3034F5C6" w:rsidR="00830A4A" w:rsidRDefault="00830A4A"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These flashcards are designed to help students explore and understand a diverse range of viewpoints as they continue to prepare for the Convention and this topic. </w:t>
      </w:r>
    </w:p>
    <w:bookmarkEnd w:id="30"/>
    <w:p w14:paraId="78B67B3A" w14:textId="699FDAFA" w:rsidR="003175A7" w:rsidRPr="00122840" w:rsidRDefault="00EB14A3" w:rsidP="003175A7">
      <w:pPr>
        <w:rPr>
          <w:b/>
          <w:bCs/>
        </w:rPr>
      </w:pPr>
      <w:r w:rsidRPr="00122840">
        <w:rPr>
          <w:b/>
          <w:bCs/>
        </w:rPr>
        <w:t>Definition of a stakeholder:</w:t>
      </w:r>
    </w:p>
    <w:p w14:paraId="04D5A71E" w14:textId="72BEE324" w:rsidR="00EB14A3" w:rsidRPr="00122840" w:rsidRDefault="00122840" w:rsidP="003175A7">
      <w:r w:rsidRPr="00122840">
        <w:t>Any person or organisation who is positively or negatively impacted</w:t>
      </w:r>
      <w:r>
        <w:t>/affected</w:t>
      </w:r>
      <w:r w:rsidRPr="00122840">
        <w:t xml:space="preserve"> by an action, change or initiative </w:t>
      </w:r>
    </w:p>
    <w:p w14:paraId="7167B271" w14:textId="49642949" w:rsidR="00122840" w:rsidRPr="00122840" w:rsidRDefault="00122840" w:rsidP="003175A7">
      <w:pPr>
        <w:rPr>
          <w:b/>
          <w:bCs/>
        </w:rPr>
      </w:pPr>
      <w:r w:rsidRPr="00122840">
        <w:rPr>
          <w:b/>
          <w:bCs/>
        </w:rPr>
        <w:t>Stakeholder means any people or groups who are positively or negatively impacted by a project, initiative, policy or organisation</w:t>
      </w:r>
    </w:p>
    <w:p w14:paraId="0DB68C9F" w14:textId="1EB1673C" w:rsidR="00D025CA" w:rsidRDefault="00122840" w:rsidP="003175A7">
      <w:r w:rsidRPr="00680F1D">
        <w:rPr>
          <w:b/>
          <w:bCs/>
        </w:rPr>
        <w:t>Possible</w:t>
      </w:r>
      <w:r w:rsidR="00EB14A3" w:rsidRPr="00680F1D">
        <w:rPr>
          <w:b/>
          <w:bCs/>
        </w:rPr>
        <w:t xml:space="preserve"> arguments</w:t>
      </w:r>
      <w:r w:rsidR="00EB14A3">
        <w:t xml:space="preserve">– </w:t>
      </w:r>
      <w:r>
        <w:t>conv</w:t>
      </w:r>
      <w:r w:rsidR="00D17C46">
        <w:t>enience</w:t>
      </w:r>
      <w:r w:rsidR="00EB14A3">
        <w:t xml:space="preserve">, reduced crime rate, </w:t>
      </w:r>
      <w:r w:rsidR="00D17C46">
        <w:t xml:space="preserve">ability to </w:t>
      </w:r>
      <w:r w:rsidR="00EB14A3">
        <w:t xml:space="preserve">track spending more effectively, privacy concerns, </w:t>
      </w:r>
      <w:r w:rsidR="00E16E15">
        <w:t>cybersecurity</w:t>
      </w:r>
      <w:r w:rsidR="00EB14A3">
        <w:t xml:space="preserve"> risks, vulnerable groups, </w:t>
      </w:r>
      <w:r w:rsidR="00E16E15">
        <w:t>technology</w:t>
      </w:r>
      <w:r w:rsidR="00EB14A3">
        <w:t xml:space="preserve"> failures, less control of </w:t>
      </w:r>
      <w:r w:rsidR="00D17C46">
        <w:t>spending,</w:t>
      </w:r>
      <w:r w:rsidR="00EB14A3">
        <w:t xml:space="preserve"> increased costs of going </w:t>
      </w:r>
      <w:r w:rsidR="00E16E15">
        <w:t>digital</w:t>
      </w:r>
      <w:r w:rsidR="00D17C46">
        <w:t xml:space="preserve"> etc. </w:t>
      </w:r>
    </w:p>
    <w:p w14:paraId="11D1129E" w14:textId="0D503DC4" w:rsidR="00EB14A3" w:rsidRPr="00D025CA" w:rsidRDefault="00D025CA" w:rsidP="003175A7">
      <w:r>
        <w:rPr>
          <w:noProof/>
        </w:rPr>
        <w:drawing>
          <wp:anchor distT="0" distB="0" distL="114300" distR="114300" simplePos="0" relativeHeight="251664387" behindDoc="0" locked="0" layoutInCell="1" allowOverlap="1" wp14:anchorId="4D8D685E" wp14:editId="07D71B82">
            <wp:simplePos x="0" y="0"/>
            <wp:positionH relativeFrom="column">
              <wp:posOffset>4251960</wp:posOffset>
            </wp:positionH>
            <wp:positionV relativeFrom="paragraph">
              <wp:posOffset>142240</wp:posOffset>
            </wp:positionV>
            <wp:extent cx="1274445" cy="1274445"/>
            <wp:effectExtent l="0" t="0" r="0" b="0"/>
            <wp:wrapSquare wrapText="bothSides"/>
            <wp:docPr id="1929731707" name="Graphic 10"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31707" name="Graphic 1929731707" descr="Social network with solid fill"/>
                    <pic:cNvPicPr/>
                  </pic:nvPicPr>
                  <pic:blipFill>
                    <a:blip r:embed="rId45">
                      <a:extLst>
                        <a:ext uri="{96DAC541-7B7A-43D3-8B79-37D633B846F1}">
                          <asvg:svgBlip xmlns:asvg="http://schemas.microsoft.com/office/drawing/2016/SVG/main" r:embed="rId46"/>
                        </a:ext>
                      </a:extLst>
                    </a:blip>
                    <a:stretch>
                      <a:fillRect/>
                    </a:stretch>
                  </pic:blipFill>
                  <pic:spPr>
                    <a:xfrm>
                      <a:off x="0" y="0"/>
                      <a:ext cx="1274445" cy="1274445"/>
                    </a:xfrm>
                    <a:prstGeom prst="rect">
                      <a:avLst/>
                    </a:prstGeom>
                  </pic:spPr>
                </pic:pic>
              </a:graphicData>
            </a:graphic>
            <wp14:sizeRelH relativeFrom="page">
              <wp14:pctWidth>0</wp14:pctWidth>
            </wp14:sizeRelH>
            <wp14:sizeRelV relativeFrom="page">
              <wp14:pctHeight>0</wp14:pctHeight>
            </wp14:sizeRelV>
          </wp:anchor>
        </w:drawing>
      </w:r>
      <w:r w:rsidR="00EB14A3" w:rsidRPr="00E16E15">
        <w:rPr>
          <w:b/>
          <w:bCs/>
        </w:rPr>
        <w:t>Key stakeholders impacted by this decision:</w:t>
      </w:r>
    </w:p>
    <w:p w14:paraId="205F86ED" w14:textId="798D39DA" w:rsidR="00EB14A3" w:rsidRDefault="00EB14A3" w:rsidP="00EB14A3">
      <w:pPr>
        <w:pStyle w:val="ListParagraph"/>
        <w:numPr>
          <w:ilvl w:val="0"/>
          <w:numId w:val="10"/>
        </w:numPr>
      </w:pPr>
      <w:r>
        <w:t xml:space="preserve">Consumers </w:t>
      </w:r>
    </w:p>
    <w:p w14:paraId="0A78D8A5" w14:textId="14F7A21F" w:rsidR="00EB14A3" w:rsidRDefault="00EB14A3" w:rsidP="00EB14A3">
      <w:pPr>
        <w:pStyle w:val="ListParagraph"/>
        <w:numPr>
          <w:ilvl w:val="0"/>
          <w:numId w:val="10"/>
        </w:numPr>
      </w:pPr>
      <w:r>
        <w:t>Businesses</w:t>
      </w:r>
    </w:p>
    <w:p w14:paraId="1789D1CA" w14:textId="5FE23D6D" w:rsidR="00EB14A3" w:rsidRDefault="00EB14A3" w:rsidP="00EB14A3">
      <w:pPr>
        <w:pStyle w:val="ListParagraph"/>
        <w:numPr>
          <w:ilvl w:val="0"/>
          <w:numId w:val="10"/>
        </w:numPr>
      </w:pPr>
      <w:r>
        <w:t xml:space="preserve">Financial </w:t>
      </w:r>
      <w:r w:rsidR="00E16E15">
        <w:t>institutions</w:t>
      </w:r>
    </w:p>
    <w:p w14:paraId="50FD6A45" w14:textId="25C65F74" w:rsidR="00EB14A3" w:rsidRDefault="00EB14A3" w:rsidP="00EB14A3">
      <w:pPr>
        <w:pStyle w:val="ListParagraph"/>
        <w:numPr>
          <w:ilvl w:val="0"/>
          <w:numId w:val="10"/>
        </w:numPr>
      </w:pPr>
      <w:r>
        <w:t>Government bodies</w:t>
      </w:r>
    </w:p>
    <w:p w14:paraId="41CF6125" w14:textId="4488DAD7" w:rsidR="00680F1D" w:rsidRDefault="00D17C46" w:rsidP="00DB58C2">
      <w:pPr>
        <w:pStyle w:val="ListParagraph"/>
        <w:numPr>
          <w:ilvl w:val="0"/>
          <w:numId w:val="10"/>
        </w:numPr>
      </w:pPr>
      <w:r>
        <w:t>Special interest</w:t>
      </w:r>
      <w:r w:rsidR="00EB14A3">
        <w:t xml:space="preserve"> group</w:t>
      </w:r>
    </w:p>
    <w:p w14:paraId="0B56BDD8" w14:textId="05E1AEFE" w:rsidR="00C94A4E" w:rsidRDefault="00C94A4E" w:rsidP="00D2336D">
      <w:pPr>
        <w:pStyle w:val="ListParagraph"/>
      </w:pPr>
    </w:p>
    <w:p w14:paraId="3D7D417D" w14:textId="3D55AD90" w:rsidR="00D2336D" w:rsidRDefault="00D2336D" w:rsidP="00D2336D">
      <w:pPr>
        <w:pStyle w:val="ListParagraph"/>
      </w:pPr>
    </w:p>
    <w:p w14:paraId="64C355C4" w14:textId="4FE18324" w:rsidR="00D2336D" w:rsidRDefault="00D2336D" w:rsidP="00D2336D">
      <w:pPr>
        <w:pStyle w:val="ListParagraph"/>
      </w:pPr>
    </w:p>
    <w:tbl>
      <w:tblPr>
        <w:tblStyle w:val="TableGrid"/>
        <w:tblW w:w="0" w:type="auto"/>
        <w:tblLook w:val="04A0" w:firstRow="1" w:lastRow="0" w:firstColumn="1" w:lastColumn="0" w:noHBand="0" w:noVBand="1"/>
      </w:tblPr>
      <w:tblGrid>
        <w:gridCol w:w="10457"/>
      </w:tblGrid>
      <w:tr w:rsidR="00E16E15" w:rsidRPr="00E16E15" w14:paraId="5D4874FE" w14:textId="77777777" w:rsidTr="00E16E15">
        <w:tc>
          <w:tcPr>
            <w:tcW w:w="10457" w:type="dxa"/>
          </w:tcPr>
          <w:p w14:paraId="78084B79" w14:textId="77777777" w:rsidR="00E16E15" w:rsidRDefault="00E16E15" w:rsidP="007D2888">
            <w:pPr>
              <w:rPr>
                <w:b/>
                <w:bCs/>
              </w:rPr>
            </w:pPr>
            <w:r w:rsidRPr="00E16E15">
              <w:rPr>
                <w:b/>
                <w:bCs/>
              </w:rPr>
              <w:t xml:space="preserve"> Explanation of Stakeholder:</w:t>
            </w:r>
          </w:p>
          <w:p w14:paraId="679250BD" w14:textId="77777777" w:rsidR="00E16E15" w:rsidRDefault="00E16E15" w:rsidP="007D2888">
            <w:pPr>
              <w:rPr>
                <w:b/>
                <w:bCs/>
              </w:rPr>
            </w:pPr>
          </w:p>
          <w:p w14:paraId="151B8EF8" w14:textId="77777777" w:rsidR="00E16E15" w:rsidRPr="00E16E15" w:rsidRDefault="00E16E15" w:rsidP="007D2888">
            <w:pPr>
              <w:rPr>
                <w:b/>
                <w:bCs/>
              </w:rPr>
            </w:pPr>
          </w:p>
        </w:tc>
      </w:tr>
      <w:tr w:rsidR="00CC1A61" w:rsidRPr="00E16E15" w14:paraId="1A0AA9EA" w14:textId="77777777" w:rsidTr="00E16E15">
        <w:tc>
          <w:tcPr>
            <w:tcW w:w="10457" w:type="dxa"/>
          </w:tcPr>
          <w:p w14:paraId="53548595" w14:textId="739E1C14" w:rsidR="00CC1A61" w:rsidRDefault="00CC1A61" w:rsidP="00CC1A61">
            <w:r w:rsidRPr="00E16E15">
              <w:rPr>
                <w:b/>
                <w:bCs/>
              </w:rPr>
              <w:t>Possible advantages</w:t>
            </w:r>
            <w:r w:rsidRPr="00E16E15">
              <w:t xml:space="preserve">: </w:t>
            </w:r>
          </w:p>
          <w:p w14:paraId="3D99692F" w14:textId="77777777" w:rsidR="00CC1A61" w:rsidRDefault="00CC1A61" w:rsidP="007D2888">
            <w:pPr>
              <w:rPr>
                <w:b/>
                <w:bCs/>
              </w:rPr>
            </w:pPr>
          </w:p>
          <w:p w14:paraId="59AAC52A" w14:textId="77777777" w:rsidR="00CC1A61" w:rsidRDefault="00CC1A61" w:rsidP="007D2888">
            <w:pPr>
              <w:rPr>
                <w:b/>
                <w:bCs/>
              </w:rPr>
            </w:pPr>
          </w:p>
          <w:p w14:paraId="40CBCEF1" w14:textId="77777777" w:rsidR="00CC1A61" w:rsidRDefault="00CC1A61" w:rsidP="007D2888">
            <w:pPr>
              <w:rPr>
                <w:b/>
                <w:bCs/>
              </w:rPr>
            </w:pPr>
          </w:p>
          <w:p w14:paraId="76A5EB61" w14:textId="77777777" w:rsidR="00CC1A61" w:rsidRDefault="00CC1A61" w:rsidP="007D2888">
            <w:pPr>
              <w:rPr>
                <w:b/>
                <w:bCs/>
              </w:rPr>
            </w:pPr>
          </w:p>
          <w:p w14:paraId="705222B7" w14:textId="77777777" w:rsidR="00CC1A61" w:rsidRPr="00E16E15" w:rsidRDefault="00CC1A61" w:rsidP="007D2888">
            <w:pPr>
              <w:rPr>
                <w:b/>
                <w:bCs/>
              </w:rPr>
            </w:pPr>
          </w:p>
        </w:tc>
      </w:tr>
      <w:tr w:rsidR="00CC1A61" w:rsidRPr="00E16E15" w14:paraId="35A6F10C" w14:textId="77777777" w:rsidTr="00E16E15">
        <w:tc>
          <w:tcPr>
            <w:tcW w:w="10457" w:type="dxa"/>
          </w:tcPr>
          <w:p w14:paraId="4D4913C6" w14:textId="77777777" w:rsidR="00CC1A61" w:rsidRDefault="00CC1A61" w:rsidP="00CC1A61">
            <w:pPr>
              <w:rPr>
                <w:b/>
                <w:bCs/>
              </w:rPr>
            </w:pPr>
            <w:r w:rsidRPr="00E16E15">
              <w:rPr>
                <w:b/>
                <w:bCs/>
              </w:rPr>
              <w:t>Possible disadvantages:</w:t>
            </w:r>
          </w:p>
          <w:p w14:paraId="472663F8" w14:textId="4431D5B1" w:rsidR="00CC1A61" w:rsidRDefault="00CC1A61" w:rsidP="007D2888">
            <w:pPr>
              <w:rPr>
                <w:b/>
                <w:bCs/>
              </w:rPr>
            </w:pPr>
          </w:p>
          <w:p w14:paraId="7A533121" w14:textId="77777777" w:rsidR="00CC1A61" w:rsidRDefault="00CC1A61" w:rsidP="007D2888">
            <w:pPr>
              <w:rPr>
                <w:b/>
                <w:bCs/>
              </w:rPr>
            </w:pPr>
          </w:p>
          <w:p w14:paraId="2122FF9E" w14:textId="77777777" w:rsidR="00CC1A61" w:rsidRDefault="00CC1A61" w:rsidP="007D2888">
            <w:pPr>
              <w:rPr>
                <w:b/>
                <w:bCs/>
              </w:rPr>
            </w:pPr>
          </w:p>
          <w:p w14:paraId="7BD7FDB9" w14:textId="77777777" w:rsidR="00CC1A61" w:rsidRDefault="00CC1A61" w:rsidP="007D2888">
            <w:pPr>
              <w:rPr>
                <w:b/>
                <w:bCs/>
              </w:rPr>
            </w:pPr>
          </w:p>
          <w:p w14:paraId="7AEEC921" w14:textId="77777777" w:rsidR="00CC1A61" w:rsidRPr="00E16E15" w:rsidRDefault="00CC1A61" w:rsidP="007D2888">
            <w:pPr>
              <w:rPr>
                <w:b/>
                <w:bCs/>
              </w:rPr>
            </w:pPr>
          </w:p>
        </w:tc>
      </w:tr>
    </w:tbl>
    <w:p w14:paraId="5EF6919E" w14:textId="7CA73620" w:rsidR="00EB14A3" w:rsidRDefault="00EB14A3" w:rsidP="00DB58C2"/>
    <w:tbl>
      <w:tblPr>
        <w:tblStyle w:val="TableGrid"/>
        <w:tblW w:w="0" w:type="auto"/>
        <w:tblLook w:val="04A0" w:firstRow="1" w:lastRow="0" w:firstColumn="1" w:lastColumn="0" w:noHBand="0" w:noVBand="1"/>
      </w:tblPr>
      <w:tblGrid>
        <w:gridCol w:w="10457"/>
      </w:tblGrid>
      <w:tr w:rsidR="00E16E15" w:rsidRPr="00E16E15" w14:paraId="65076AFF" w14:textId="77777777" w:rsidTr="00E16E15">
        <w:tc>
          <w:tcPr>
            <w:tcW w:w="10457" w:type="dxa"/>
          </w:tcPr>
          <w:p w14:paraId="184DFBB5" w14:textId="77777777" w:rsidR="00E16E15" w:rsidRDefault="00E16E15" w:rsidP="0004222C">
            <w:pPr>
              <w:rPr>
                <w:b/>
                <w:bCs/>
              </w:rPr>
            </w:pPr>
          </w:p>
          <w:p w14:paraId="2AFB6C2A" w14:textId="7800C5E8" w:rsidR="00E16E15" w:rsidRDefault="00680F1D" w:rsidP="0004222C">
            <w:pPr>
              <w:rPr>
                <w:b/>
                <w:bCs/>
              </w:rPr>
            </w:pPr>
            <w:r>
              <w:rPr>
                <w:b/>
                <w:bCs/>
              </w:rPr>
              <w:t>Concluding statement</w:t>
            </w:r>
            <w:r w:rsidR="00E16E15" w:rsidRPr="00E16E15">
              <w:rPr>
                <w:b/>
                <w:bCs/>
              </w:rPr>
              <w:t>:</w:t>
            </w:r>
          </w:p>
          <w:p w14:paraId="796066FC" w14:textId="29C0176A" w:rsidR="00E16E15" w:rsidRDefault="00E16E15" w:rsidP="00E16E15">
            <w:pPr>
              <w:spacing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B850FB" w14:textId="3DFAE769" w:rsidR="00E16E15" w:rsidRPr="00E16E15" w:rsidRDefault="00E16E15" w:rsidP="00E16E15">
            <w:pPr>
              <w:spacing w:line="360" w:lineRule="auto"/>
              <w:rPr>
                <w:b/>
                <w:bCs/>
              </w:rPr>
            </w:pPr>
          </w:p>
        </w:tc>
      </w:tr>
    </w:tbl>
    <w:p w14:paraId="34E129F0" w14:textId="77777777" w:rsidR="00EB14A3" w:rsidRDefault="00EB14A3" w:rsidP="00DB58C2"/>
    <w:p w14:paraId="1705A0C8" w14:textId="091BC9E2" w:rsidR="00DB58C2" w:rsidRDefault="00DB58C2" w:rsidP="00DB58C2"/>
    <w:p w14:paraId="48170B45" w14:textId="77777777" w:rsidR="008F3A87" w:rsidRDefault="008F3A87" w:rsidP="00E16E15">
      <w:pPr>
        <w:jc w:val="center"/>
      </w:pPr>
    </w:p>
    <w:p w14:paraId="52454B62" w14:textId="4AFD9147" w:rsidR="00E16E15" w:rsidRDefault="00E16E15" w:rsidP="00E16E15">
      <w:pPr>
        <w:jc w:val="center"/>
      </w:pPr>
      <w:r>
        <w:t xml:space="preserve"> </w:t>
      </w:r>
    </w:p>
    <w:p w14:paraId="34BF16CB" w14:textId="4CEBC463" w:rsidR="008F3A87" w:rsidRDefault="008F3A87" w:rsidP="00E16E15">
      <w:pPr>
        <w:jc w:val="center"/>
      </w:pPr>
    </w:p>
    <w:p w14:paraId="4A65E56F" w14:textId="7C50734C" w:rsidR="008F3A87" w:rsidRDefault="008F3A87" w:rsidP="00E16E15">
      <w:pPr>
        <w:jc w:val="center"/>
      </w:pPr>
    </w:p>
    <w:p w14:paraId="08186A6F" w14:textId="20F5DA49" w:rsidR="00CC1A61" w:rsidRDefault="00CC1A61">
      <w:pPr>
        <w:rPr>
          <w:rFonts w:asciiTheme="majorHAnsi" w:eastAsiaTheme="majorEastAsia" w:hAnsiTheme="majorHAnsi" w:cstheme="majorBidi"/>
          <w:color w:val="0F4761" w:themeColor="accent1" w:themeShade="BF"/>
          <w:sz w:val="32"/>
          <w:szCs w:val="32"/>
        </w:rPr>
      </w:pPr>
      <w:r>
        <w:br w:type="page"/>
      </w:r>
    </w:p>
    <w:p w14:paraId="65B1DECB" w14:textId="35A9A18F" w:rsidR="000D198D" w:rsidRPr="00CC1A61" w:rsidRDefault="000D198D" w:rsidP="00CC1A61">
      <w:pPr>
        <w:pStyle w:val="Heading2"/>
      </w:pPr>
      <w:bookmarkStart w:id="31" w:name="_Toc196830896"/>
      <w:r w:rsidRPr="00CC1A61">
        <w:lastRenderedPageBreak/>
        <w:t>POST CONVENTION ACTIVITIES</w:t>
      </w:r>
      <w:bookmarkEnd w:id="31"/>
    </w:p>
    <w:p w14:paraId="73BD08F4" w14:textId="77777777" w:rsidR="000D198D" w:rsidRDefault="000D198D" w:rsidP="00114497">
      <w:pPr>
        <w:pStyle w:val="Heading3"/>
        <w:spacing w:line="360" w:lineRule="auto"/>
      </w:pPr>
      <w:bookmarkStart w:id="32" w:name="_Toc196830897"/>
      <w:r>
        <w:t>Activity 1: Fishbowl discussion</w:t>
      </w:r>
      <w:bookmarkEnd w:id="32"/>
    </w:p>
    <w:p w14:paraId="360D7878" w14:textId="77777777" w:rsidR="000D198D" w:rsidRDefault="000D198D" w:rsidP="000D198D">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DD368F0" w14:textId="77777777" w:rsidR="000D198D" w:rsidRPr="00555168" w:rsidRDefault="000D198D" w:rsidP="00555168">
      <w:pPr>
        <w:pStyle w:val="ListParagraph"/>
        <w:numPr>
          <w:ilvl w:val="0"/>
          <w:numId w:val="17"/>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create an engaging and inclusive environment where we can all actively participate in meaningful conversations about this topic.</w:t>
      </w:r>
    </w:p>
    <w:p w14:paraId="726D94C1" w14:textId="77777777" w:rsidR="000D198D" w:rsidRPr="00555168" w:rsidRDefault="000D198D" w:rsidP="00555168">
      <w:pPr>
        <w:pStyle w:val="ListParagraph"/>
        <w:numPr>
          <w:ilvl w:val="0"/>
          <w:numId w:val="17"/>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continue to develop our verbal communication skills and share our opinions as well as actively listen to other students share their ideas on this whether the government should ban businesses from going cashless.</w:t>
      </w:r>
    </w:p>
    <w:p w14:paraId="70F09A95" w14:textId="77777777" w:rsidR="000D198D" w:rsidRDefault="000D198D" w:rsidP="00CC1A61">
      <w:pPr>
        <w:pBdr>
          <w:top w:val="single" w:sz="4" w:space="1" w:color="auto"/>
          <w:left w:val="single" w:sz="4" w:space="4" w:color="auto"/>
          <w:bottom w:val="single" w:sz="4" w:space="1" w:color="auto"/>
          <w:right w:val="single" w:sz="4" w:space="4" w:color="auto"/>
        </w:pBdr>
        <w:spacing w:after="0"/>
        <w:rPr>
          <w:rFonts w:cs="Arial"/>
          <w:b/>
          <w:bCs/>
        </w:rPr>
      </w:pPr>
    </w:p>
    <w:p w14:paraId="59674AAD" w14:textId="77777777" w:rsidR="000D198D" w:rsidRDefault="000D198D" w:rsidP="000D198D">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133B183" w14:textId="5EDDBFE6" w:rsidR="00C94A4E" w:rsidRPr="00555168" w:rsidRDefault="000D198D" w:rsidP="00555168">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I will contribute to the class discussion sharing my ideas and supporting them with evidence or examples from the Convention if I am in the inner circle.</w:t>
      </w:r>
    </w:p>
    <w:p w14:paraId="682EB37E" w14:textId="7C17D403" w:rsidR="00C94A4E" w:rsidRPr="00555168" w:rsidRDefault="000D198D" w:rsidP="00555168">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 xml:space="preserve">I will listen attentively to the opinions of other students if I am in the outer circle. </w:t>
      </w:r>
    </w:p>
    <w:p w14:paraId="1BCE08B3" w14:textId="1D002DDC" w:rsidR="000D198D" w:rsidRPr="00555168" w:rsidRDefault="000D198D" w:rsidP="00555168">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I will help promote a collaborative learning environment.</w:t>
      </w:r>
    </w:p>
    <w:p w14:paraId="4A307DA3" w14:textId="77777777" w:rsidR="000D198D" w:rsidRPr="00F954B3" w:rsidRDefault="000D198D" w:rsidP="000D198D">
      <w:pPr>
        <w:spacing w:after="0" w:line="360" w:lineRule="auto"/>
        <w:rPr>
          <w:rFonts w:cs="Calibri"/>
        </w:rPr>
      </w:pPr>
    </w:p>
    <w:p w14:paraId="4150C269"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DE1F82">
        <w:rPr>
          <w:b/>
          <w:bCs/>
        </w:rPr>
        <w:t>Task Instructions:</w:t>
      </w:r>
    </w:p>
    <w:p w14:paraId="523F1B12"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The focus of this task is to promote student voice. In a fishbowl discussion the students form two circles. A small group of students are seated in a circle surrounded by a larger group of students.</w:t>
      </w:r>
    </w:p>
    <w:p w14:paraId="59FE7514" w14:textId="3DAC7EA8"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 xml:space="preserve">The smaller inside group will have a group discussion on this topic while the rest of the students listen to the arguments presented </w:t>
      </w:r>
      <w:r w:rsidR="00B62BFC">
        <w:rPr>
          <w:b/>
          <w:bCs/>
        </w:rPr>
        <w:t>about</w:t>
      </w:r>
      <w:r>
        <w:rPr>
          <w:b/>
          <w:bCs/>
        </w:rPr>
        <w:t xml:space="preserve"> whether the government should ban businesses from going cashless.</w:t>
      </w:r>
    </w:p>
    <w:p w14:paraId="11DE5D8E"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 xml:space="preserve">The outer group can then present arguments that oppose this point of view based on their Convention experiences. </w:t>
      </w:r>
    </w:p>
    <w:p w14:paraId="17BB420C" w14:textId="006B355A" w:rsidR="000D198D" w:rsidRPr="00DE1F82"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The exchange of ideas is a summary of the discussion points a</w:t>
      </w:r>
      <w:r w:rsidR="00B62BFC">
        <w:rPr>
          <w:b/>
          <w:bCs/>
        </w:rPr>
        <w:t>t</w:t>
      </w:r>
      <w:r>
        <w:rPr>
          <w:b/>
          <w:bCs/>
        </w:rPr>
        <w:t xml:space="preserve"> the Convention, and it ends with a vote either supporting the ban or opposing the ban. This can be done with a show of hands, sticky notes on the board or students moving to one side of the room to indicate whether they favour or oppose the government’s action. </w:t>
      </w:r>
    </w:p>
    <w:p w14:paraId="05E17F75" w14:textId="0905A2C1" w:rsidR="000D198D" w:rsidRPr="001F705D" w:rsidRDefault="000D198D" w:rsidP="000D198D">
      <w:pPr>
        <w:rPr>
          <w:rFonts w:cs="Calibri"/>
          <w:b/>
          <w:bCs/>
        </w:rPr>
      </w:pPr>
      <w:r w:rsidRPr="001F705D">
        <w:rPr>
          <w:rFonts w:cs="Calibri"/>
          <w:b/>
          <w:bCs/>
        </w:rPr>
        <w:t>Prepare the Classroom</w:t>
      </w:r>
      <w:r w:rsidR="00B62BFC">
        <w:rPr>
          <w:rFonts w:cs="Calibri"/>
          <w:b/>
          <w:bCs/>
        </w:rPr>
        <w:t>:</w:t>
      </w:r>
    </w:p>
    <w:p w14:paraId="36E36EB7" w14:textId="77777777" w:rsidR="000D198D" w:rsidRDefault="000D198D" w:rsidP="000D198D">
      <w:pPr>
        <w:rPr>
          <w:rFonts w:cs="Calibri"/>
        </w:rPr>
      </w:pPr>
      <w:r>
        <w:rPr>
          <w:rFonts w:cs="Calibri"/>
        </w:rPr>
        <w:t xml:space="preserve">Arrange the chairs in two circles - the inner circle should have about 5-6 chairs for the participants to actively discuss this topic. The outer circle can have more chairs for the observers and counter arguers. </w:t>
      </w:r>
    </w:p>
    <w:p w14:paraId="4E1B39B2" w14:textId="77777777" w:rsidR="000D198D" w:rsidRDefault="000D198D" w:rsidP="000D198D">
      <w:pPr>
        <w:rPr>
          <w:rFonts w:cs="Calibri"/>
        </w:rPr>
      </w:pPr>
      <w:r>
        <w:rPr>
          <w:rFonts w:cs="Calibri"/>
        </w:rPr>
        <w:t>Students should have note pad and pens to record their thoughts, opinions and questions.</w:t>
      </w:r>
    </w:p>
    <w:p w14:paraId="05814BFE" w14:textId="77777777" w:rsidR="000D198D" w:rsidRPr="001F705D" w:rsidRDefault="000D198D" w:rsidP="000D198D">
      <w:pPr>
        <w:rPr>
          <w:rFonts w:cs="Calibri"/>
          <w:b/>
          <w:bCs/>
        </w:rPr>
      </w:pPr>
      <w:r w:rsidRPr="001F705D">
        <w:rPr>
          <w:rFonts w:cs="Calibri"/>
          <w:b/>
          <w:bCs/>
        </w:rPr>
        <w:t>The topic:</w:t>
      </w:r>
    </w:p>
    <w:p w14:paraId="19D3D22A" w14:textId="77777777" w:rsidR="00B62BFC" w:rsidRDefault="000D198D" w:rsidP="000D198D">
      <w:pPr>
        <w:rPr>
          <w:rFonts w:cs="Calibri"/>
        </w:rPr>
      </w:pPr>
      <w:r>
        <w:rPr>
          <w:rFonts w:cs="Calibri"/>
        </w:rPr>
        <w:t xml:space="preserve">Present the issue that was the focus of the Convention </w:t>
      </w:r>
      <w:r w:rsidR="00B62BFC">
        <w:rPr>
          <w:rFonts w:cs="Calibri"/>
        </w:rPr>
        <w:t>revisiting</w:t>
      </w:r>
      <w:r>
        <w:rPr>
          <w:rFonts w:cs="Calibri"/>
        </w:rPr>
        <w:t xml:space="preserve"> terms like what </w:t>
      </w:r>
      <w:r w:rsidR="00B62BFC">
        <w:rPr>
          <w:rFonts w:cs="Calibri"/>
        </w:rPr>
        <w:t>‘</w:t>
      </w:r>
      <w:r>
        <w:rPr>
          <w:rFonts w:cs="Calibri"/>
        </w:rPr>
        <w:t>cashless</w:t>
      </w:r>
      <w:r w:rsidR="00B62BFC">
        <w:rPr>
          <w:rFonts w:cs="Calibri"/>
        </w:rPr>
        <w:t>’</w:t>
      </w:r>
      <w:r>
        <w:rPr>
          <w:rFonts w:cs="Calibri"/>
        </w:rPr>
        <w:t xml:space="preserve"> means and the possible reasons behind a government ban.</w:t>
      </w:r>
    </w:p>
    <w:p w14:paraId="3FFC821B" w14:textId="15E1B705" w:rsidR="000D198D" w:rsidRPr="00B62BFC" w:rsidRDefault="00B62BFC" w:rsidP="000D198D">
      <w:pPr>
        <w:rPr>
          <w:rFonts w:cs="Calibri"/>
        </w:rPr>
      </w:pPr>
      <w:r>
        <w:rPr>
          <w:rFonts w:cs="Calibri"/>
          <w:b/>
          <w:bCs/>
        </w:rPr>
        <w:t>The r</w:t>
      </w:r>
      <w:r w:rsidR="000D198D" w:rsidRPr="001F705D">
        <w:rPr>
          <w:rFonts w:cs="Calibri"/>
          <w:b/>
          <w:bCs/>
        </w:rPr>
        <w:t>ules</w:t>
      </w:r>
      <w:r>
        <w:rPr>
          <w:rFonts w:cs="Calibri"/>
          <w:b/>
          <w:bCs/>
        </w:rPr>
        <w:t>:</w:t>
      </w:r>
    </w:p>
    <w:p w14:paraId="551819BA" w14:textId="77777777" w:rsidR="000D198D" w:rsidRDefault="000D198D" w:rsidP="000D198D">
      <w:pPr>
        <w:rPr>
          <w:rFonts w:cs="Calibri"/>
        </w:rPr>
      </w:pPr>
      <w:r>
        <w:rPr>
          <w:rFonts w:cs="Calibri"/>
        </w:rPr>
        <w:t>Remind students that for this activity to work active participation and listening is required.</w:t>
      </w:r>
    </w:p>
    <w:p w14:paraId="23B2F259" w14:textId="77777777" w:rsidR="00CC1A61" w:rsidRDefault="00CC1A61">
      <w:pPr>
        <w:rPr>
          <w:rFonts w:cs="Calibri"/>
          <w:b/>
          <w:bCs/>
        </w:rPr>
      </w:pPr>
      <w:r>
        <w:rPr>
          <w:rFonts w:cs="Calibri"/>
          <w:b/>
          <w:bCs/>
        </w:rPr>
        <w:br w:type="page"/>
      </w:r>
    </w:p>
    <w:p w14:paraId="1E2EFB94" w14:textId="73AF35E1" w:rsidR="00B62BFC" w:rsidRPr="00B62BFC" w:rsidRDefault="00B62BFC" w:rsidP="000D198D">
      <w:pPr>
        <w:rPr>
          <w:rFonts w:cs="Calibri"/>
          <w:b/>
          <w:bCs/>
        </w:rPr>
      </w:pPr>
      <w:r w:rsidRPr="00B62BFC">
        <w:rPr>
          <w:rFonts w:cs="Calibri"/>
          <w:b/>
          <w:bCs/>
        </w:rPr>
        <w:lastRenderedPageBreak/>
        <w:t>The process:</w:t>
      </w:r>
    </w:p>
    <w:p w14:paraId="189FDF32" w14:textId="2D319B5D" w:rsidR="000D198D" w:rsidRDefault="000D198D" w:rsidP="000D198D">
      <w:pPr>
        <w:rPr>
          <w:rFonts w:cs="Calibri"/>
        </w:rPr>
      </w:pPr>
      <w:r>
        <w:rPr>
          <w:rFonts w:cs="Calibri"/>
        </w:rPr>
        <w:t xml:space="preserve">Begin with the debate question and </w:t>
      </w:r>
      <w:r w:rsidR="00B62BFC">
        <w:rPr>
          <w:rFonts w:cs="Calibri"/>
        </w:rPr>
        <w:t>ask</w:t>
      </w:r>
      <w:r>
        <w:rPr>
          <w:rFonts w:cs="Calibri"/>
        </w:rPr>
        <w:t xml:space="preserve"> questions </w:t>
      </w:r>
      <w:r w:rsidR="00B62BFC">
        <w:rPr>
          <w:rFonts w:cs="Calibri"/>
        </w:rPr>
        <w:t>like</w:t>
      </w:r>
      <w:r>
        <w:rPr>
          <w:rFonts w:cs="Calibri"/>
        </w:rPr>
        <w:t xml:space="preserve"> what </w:t>
      </w:r>
      <w:r w:rsidR="00B62BFC">
        <w:rPr>
          <w:rFonts w:cs="Calibri"/>
        </w:rPr>
        <w:t>the potential benefits are</w:t>
      </w:r>
      <w:r>
        <w:rPr>
          <w:rFonts w:cs="Calibri"/>
        </w:rPr>
        <w:t xml:space="preserve"> of banning cashless transactions to the members</w:t>
      </w:r>
      <w:r w:rsidR="00C94A4E">
        <w:rPr>
          <w:rFonts w:cs="Calibri"/>
        </w:rPr>
        <w:t xml:space="preserve"> </w:t>
      </w:r>
      <w:r>
        <w:rPr>
          <w:rFonts w:cs="Calibri"/>
        </w:rPr>
        <w:t>o</w:t>
      </w:r>
      <w:r w:rsidR="00C94A4E">
        <w:rPr>
          <w:rFonts w:cs="Calibri"/>
        </w:rPr>
        <w:t>f</w:t>
      </w:r>
      <w:r>
        <w:rPr>
          <w:rFonts w:cs="Calibri"/>
        </w:rPr>
        <w:t xml:space="preserve"> the inner circle. Ensure students offer their </w:t>
      </w:r>
      <w:r w:rsidR="00C94A4E">
        <w:rPr>
          <w:rFonts w:cs="Calibri"/>
        </w:rPr>
        <w:t>o</w:t>
      </w:r>
      <w:r>
        <w:rPr>
          <w:rFonts w:cs="Calibri"/>
        </w:rPr>
        <w:t>pinion. If a member of the outer circle want</w:t>
      </w:r>
      <w:r w:rsidR="00C94A4E">
        <w:rPr>
          <w:rFonts w:cs="Calibri"/>
        </w:rPr>
        <w:t>s</w:t>
      </w:r>
      <w:r>
        <w:rPr>
          <w:rFonts w:cs="Calibri"/>
        </w:rPr>
        <w:t xml:space="preserve"> to offer an opinion, they can tap someone in the inner circle and swap seats. There should be a flow of discussion with time limits.</w:t>
      </w:r>
    </w:p>
    <w:p w14:paraId="484246D9" w14:textId="77777777" w:rsidR="000D198D" w:rsidRDefault="000D198D" w:rsidP="000D198D">
      <w:pPr>
        <w:rPr>
          <w:rFonts w:cs="Calibri"/>
        </w:rPr>
      </w:pPr>
      <w:r>
        <w:rPr>
          <w:rFonts w:cs="Calibri"/>
        </w:rPr>
        <w:t>Allocate one student to write the summary of key arguments for and against banning cashless transactions – remind them to consider privacy, accessibility, security and the effect on the economy.</w:t>
      </w:r>
    </w:p>
    <w:p w14:paraId="685A5EB1" w14:textId="73F2AAB3" w:rsidR="00B62BFC" w:rsidRPr="00C94A4E" w:rsidRDefault="00B62BFC" w:rsidP="000D198D">
      <w:pPr>
        <w:rPr>
          <w:rFonts w:cs="Calibri"/>
          <w:b/>
          <w:bCs/>
        </w:rPr>
      </w:pPr>
      <w:r w:rsidRPr="00C94A4E">
        <w:rPr>
          <w:rFonts w:cs="Calibri"/>
          <w:b/>
          <w:bCs/>
        </w:rPr>
        <w:t>The reflection:</w:t>
      </w:r>
    </w:p>
    <w:p w14:paraId="31A4C9D3" w14:textId="60DE6E40" w:rsidR="000D198D" w:rsidRDefault="000D198D" w:rsidP="000D198D">
      <w:pPr>
        <w:rPr>
          <w:rFonts w:cs="Calibri"/>
        </w:rPr>
      </w:pPr>
      <w:bookmarkStart w:id="33" w:name="_Hlk196249898"/>
      <w:r>
        <w:rPr>
          <w:rFonts w:cs="Calibri"/>
        </w:rPr>
        <w:t>After the discussion has finished, bring the class together and ask students to share one</w:t>
      </w:r>
      <w:r w:rsidR="00C94A4E">
        <w:rPr>
          <w:rFonts w:cs="Calibri"/>
        </w:rPr>
        <w:t xml:space="preserve"> idea they are able to</w:t>
      </w:r>
      <w:r>
        <w:rPr>
          <w:rFonts w:cs="Calibri"/>
        </w:rPr>
        <w:t xml:space="preserve"> take</w:t>
      </w:r>
      <w:r w:rsidR="001B3D1E">
        <w:rPr>
          <w:rFonts w:cs="Calibri"/>
        </w:rPr>
        <w:t xml:space="preserve"> </w:t>
      </w:r>
      <w:r>
        <w:rPr>
          <w:rFonts w:cs="Calibri"/>
        </w:rPr>
        <w:t>away from th</w:t>
      </w:r>
      <w:r w:rsidR="00C94A4E">
        <w:rPr>
          <w:rFonts w:cs="Calibri"/>
        </w:rPr>
        <w:t>is</w:t>
      </w:r>
      <w:r>
        <w:rPr>
          <w:rFonts w:cs="Calibri"/>
        </w:rPr>
        <w:t xml:space="preserve"> activity </w:t>
      </w:r>
      <w:r w:rsidR="008F3A87">
        <w:rPr>
          <w:rFonts w:cs="Calibri"/>
        </w:rPr>
        <w:t>and to consider</w:t>
      </w:r>
      <w:r>
        <w:rPr>
          <w:rFonts w:cs="Calibri"/>
        </w:rPr>
        <w:t xml:space="preserve"> if their point of view changed during the discussion. </w:t>
      </w:r>
    </w:p>
    <w:bookmarkEnd w:id="33"/>
    <w:p w14:paraId="5EEA6A0D" w14:textId="77777777" w:rsidR="00114497" w:rsidRDefault="00114497">
      <w:pPr>
        <w:rPr>
          <w:rFonts w:eastAsiaTheme="majorEastAsia" w:cstheme="majorBidi"/>
          <w:color w:val="0F4761" w:themeColor="accent1" w:themeShade="BF"/>
          <w:sz w:val="28"/>
          <w:szCs w:val="28"/>
        </w:rPr>
      </w:pPr>
      <w:r>
        <w:br w:type="page"/>
      </w:r>
    </w:p>
    <w:p w14:paraId="2D348414" w14:textId="37BCBEA4" w:rsidR="000D198D" w:rsidRDefault="000D198D" w:rsidP="00114497">
      <w:pPr>
        <w:pStyle w:val="Heading3"/>
        <w:spacing w:line="360" w:lineRule="auto"/>
      </w:pPr>
      <w:bookmarkStart w:id="34" w:name="_Toc196830898"/>
      <w:r>
        <w:lastRenderedPageBreak/>
        <w:t>Activity 2: Impact of the decision to ban businesses from going cashless on key stakeholders</w:t>
      </w:r>
      <w:bookmarkEnd w:id="34"/>
    </w:p>
    <w:tbl>
      <w:tblPr>
        <w:tblStyle w:val="TableGrid"/>
        <w:tblW w:w="10620" w:type="dxa"/>
        <w:tblInd w:w="-95" w:type="dxa"/>
        <w:tblLook w:val="04A0" w:firstRow="1" w:lastRow="0" w:firstColumn="1" w:lastColumn="0" w:noHBand="0" w:noVBand="1"/>
      </w:tblPr>
      <w:tblGrid>
        <w:gridCol w:w="10620"/>
      </w:tblGrid>
      <w:tr w:rsidR="000D198D" w14:paraId="43F647C9" w14:textId="77777777" w:rsidTr="00001456">
        <w:tc>
          <w:tcPr>
            <w:tcW w:w="10620" w:type="dxa"/>
          </w:tcPr>
          <w:p w14:paraId="05D8A31A" w14:textId="7339292A" w:rsidR="000D198D" w:rsidRDefault="000D198D" w:rsidP="00CC1A61">
            <w:pPr>
              <w:spacing w:line="360" w:lineRule="auto"/>
              <w:rPr>
                <w:rFonts w:cs="Calibri"/>
                <w:b/>
                <w:bCs/>
              </w:rPr>
            </w:pPr>
            <w:r>
              <w:rPr>
                <w:rFonts w:cs="Calibri"/>
                <w:b/>
                <w:bCs/>
              </w:rPr>
              <w:t>Learning Intentions</w:t>
            </w:r>
          </w:p>
          <w:p w14:paraId="62F5D1CB" w14:textId="77777777" w:rsidR="000D198D" w:rsidRPr="00555168" w:rsidRDefault="000D198D" w:rsidP="00555168">
            <w:pPr>
              <w:pStyle w:val="ListParagraph"/>
              <w:numPr>
                <w:ilvl w:val="0"/>
                <w:numId w:val="20"/>
              </w:numPr>
              <w:rPr>
                <w:rFonts w:cs="Calibri"/>
              </w:rPr>
            </w:pPr>
            <w:r w:rsidRPr="00555168">
              <w:rPr>
                <w:rFonts w:cs="Calibri"/>
              </w:rPr>
              <w:t>To identify the stakeholders that would be affected by the government banning businesses from going cashless.</w:t>
            </w:r>
          </w:p>
          <w:p w14:paraId="0B7E3F2D" w14:textId="3F8B875E" w:rsidR="000D198D" w:rsidRPr="00555168" w:rsidRDefault="000D198D" w:rsidP="00555168">
            <w:pPr>
              <w:pStyle w:val="ListParagraph"/>
              <w:numPr>
                <w:ilvl w:val="0"/>
                <w:numId w:val="20"/>
              </w:numPr>
              <w:rPr>
                <w:rFonts w:cs="Calibri"/>
              </w:rPr>
            </w:pPr>
            <w:r w:rsidRPr="00555168">
              <w:rPr>
                <w:rFonts w:cs="Calibri"/>
              </w:rPr>
              <w:t>To consider the different perspective of these group</w:t>
            </w:r>
            <w:r w:rsidR="00B62BFC" w:rsidRPr="00555168">
              <w:rPr>
                <w:rFonts w:cs="Calibri"/>
              </w:rPr>
              <w:t>s</w:t>
            </w:r>
            <w:r w:rsidRPr="00555168">
              <w:rPr>
                <w:rFonts w:cs="Calibri"/>
              </w:rPr>
              <w:t>.</w:t>
            </w:r>
          </w:p>
          <w:p w14:paraId="054A6071" w14:textId="77777777" w:rsidR="000D198D" w:rsidRPr="00555168" w:rsidRDefault="000D198D" w:rsidP="00555168">
            <w:pPr>
              <w:pStyle w:val="ListParagraph"/>
              <w:numPr>
                <w:ilvl w:val="0"/>
                <w:numId w:val="20"/>
              </w:numPr>
              <w:rPr>
                <w:rFonts w:cs="Calibri"/>
              </w:rPr>
            </w:pPr>
            <w:r w:rsidRPr="00555168">
              <w:rPr>
                <w:rFonts w:cs="Calibri"/>
              </w:rPr>
              <w:t>To develop an understanding of how this ban could and would influence the economy, social equality and other possible challenges.</w:t>
            </w:r>
          </w:p>
          <w:p w14:paraId="11628048" w14:textId="77777777" w:rsidR="000D198D" w:rsidRDefault="000D198D" w:rsidP="00001456">
            <w:pPr>
              <w:rPr>
                <w:rFonts w:cs="Calibri"/>
                <w:b/>
                <w:bCs/>
              </w:rPr>
            </w:pPr>
          </w:p>
          <w:p w14:paraId="0AE00A99" w14:textId="77777777" w:rsidR="000D198D" w:rsidRDefault="000D198D" w:rsidP="00001456">
            <w:pPr>
              <w:rPr>
                <w:rFonts w:cs="Calibri"/>
                <w:b/>
                <w:bCs/>
              </w:rPr>
            </w:pPr>
            <w:r>
              <w:rPr>
                <w:rFonts w:cs="Calibri"/>
                <w:b/>
                <w:bCs/>
              </w:rPr>
              <w:t>Success Criteria</w:t>
            </w:r>
          </w:p>
          <w:p w14:paraId="2E65C4F8" w14:textId="11607D55" w:rsidR="008F3A87" w:rsidRPr="00555168" w:rsidRDefault="000D198D" w:rsidP="00555168">
            <w:pPr>
              <w:pStyle w:val="ListParagraph"/>
              <w:numPr>
                <w:ilvl w:val="0"/>
                <w:numId w:val="21"/>
              </w:numPr>
              <w:rPr>
                <w:rFonts w:cs="Calibri"/>
              </w:rPr>
            </w:pPr>
            <w:r w:rsidRPr="00555168">
              <w:rPr>
                <w:rFonts w:cs="Calibri"/>
              </w:rPr>
              <w:t>I can identify the impact of this decision on key stakeholders.</w:t>
            </w:r>
          </w:p>
          <w:p w14:paraId="31ED5A14" w14:textId="3DB4DF0D" w:rsidR="008F3A87" w:rsidRPr="00555168" w:rsidRDefault="000D198D" w:rsidP="00555168">
            <w:pPr>
              <w:pStyle w:val="ListParagraph"/>
              <w:numPr>
                <w:ilvl w:val="0"/>
                <w:numId w:val="21"/>
              </w:numPr>
              <w:rPr>
                <w:rFonts w:cs="Calibri"/>
              </w:rPr>
            </w:pPr>
            <w:r w:rsidRPr="00555168">
              <w:rPr>
                <w:rFonts w:cs="Calibri"/>
              </w:rPr>
              <w:t>I can analyse the impact of this decision on each of these stakeholders.</w:t>
            </w:r>
          </w:p>
          <w:p w14:paraId="6033F2CB" w14:textId="05AC01D7" w:rsidR="000D198D" w:rsidRPr="00555168" w:rsidRDefault="000D198D" w:rsidP="00555168">
            <w:pPr>
              <w:pStyle w:val="ListParagraph"/>
              <w:numPr>
                <w:ilvl w:val="0"/>
                <w:numId w:val="21"/>
              </w:numPr>
              <w:rPr>
                <w:rFonts w:cs="Calibri"/>
              </w:rPr>
            </w:pPr>
            <w:r w:rsidRPr="00555168">
              <w:rPr>
                <w:rFonts w:cs="Calibri"/>
              </w:rPr>
              <w:t>I can understand the economic, social and regulatory considerations of this government ban.</w:t>
            </w:r>
          </w:p>
        </w:tc>
      </w:tr>
    </w:tbl>
    <w:p w14:paraId="5A2CD564" w14:textId="77777777" w:rsidR="000D198D" w:rsidRDefault="000D198D" w:rsidP="000D198D">
      <w:pPr>
        <w:rPr>
          <w:rFonts w:cs="Calibri"/>
          <w:b/>
          <w:bCs/>
        </w:rPr>
      </w:pPr>
    </w:p>
    <w:p w14:paraId="05034256" w14:textId="77777777" w:rsidR="000D198D" w:rsidRDefault="000D198D" w:rsidP="000D198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sidRPr="00DE1F82">
        <w:rPr>
          <w:b/>
          <w:bCs/>
        </w:rPr>
        <w:t>Task Instructions:</w:t>
      </w:r>
    </w:p>
    <w:p w14:paraId="258C89DD" w14:textId="361C9D59" w:rsidR="00680F1D" w:rsidRDefault="00680F1D" w:rsidP="00680F1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 xml:space="preserve">1. In pairs decide who the key stakeholders are that will be impacted by the decision to ban cashless transactions and label each box. </w:t>
      </w:r>
    </w:p>
    <w:p w14:paraId="1B91B2A3" w14:textId="77777777" w:rsidR="00680F1D" w:rsidRDefault="00680F1D" w:rsidP="00680F1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2. Write a summary of the effective of banning cashless transactions on the economy, social implications and government regulations for each stakeholder.</w:t>
      </w:r>
    </w:p>
    <w:p w14:paraId="5D46CE75" w14:textId="2BEA5ED1" w:rsidR="008F3A87" w:rsidRDefault="00680F1D" w:rsidP="000D198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3. Write a concluding statement about whether you support or oppose the ban and share with the class</w:t>
      </w:r>
      <w:r w:rsidR="00F16DAD">
        <w:rPr>
          <w:b/>
          <w:bCs/>
        </w:rPr>
        <w:t>.</w:t>
      </w:r>
    </w:p>
    <w:tbl>
      <w:tblPr>
        <w:tblStyle w:val="TableGrid"/>
        <w:tblW w:w="0" w:type="auto"/>
        <w:tblLook w:val="04A0" w:firstRow="1" w:lastRow="0" w:firstColumn="1" w:lastColumn="0" w:noHBand="0" w:noVBand="1"/>
      </w:tblPr>
      <w:tblGrid>
        <w:gridCol w:w="2785"/>
        <w:gridCol w:w="7672"/>
      </w:tblGrid>
      <w:tr w:rsidR="00F16DAD" w14:paraId="5A76F43C" w14:textId="77777777" w:rsidTr="00F16DAD">
        <w:tc>
          <w:tcPr>
            <w:tcW w:w="2785" w:type="dxa"/>
          </w:tcPr>
          <w:p w14:paraId="71381144" w14:textId="1E968E69" w:rsidR="00F16DAD" w:rsidRDefault="00F16DAD" w:rsidP="000D198D">
            <w:pPr>
              <w:rPr>
                <w:rFonts w:cs="Calibri"/>
                <w:b/>
                <w:bCs/>
              </w:rPr>
            </w:pPr>
            <w:r>
              <w:rPr>
                <w:rFonts w:cs="Calibri"/>
                <w:b/>
                <w:bCs/>
              </w:rPr>
              <w:t>Stakeholder</w:t>
            </w:r>
          </w:p>
        </w:tc>
        <w:tc>
          <w:tcPr>
            <w:tcW w:w="7672" w:type="dxa"/>
          </w:tcPr>
          <w:p w14:paraId="0EFB519F" w14:textId="562B2D07" w:rsidR="00F16DAD" w:rsidRDefault="00F16DAD" w:rsidP="000D198D">
            <w:pPr>
              <w:rPr>
                <w:rFonts w:cs="Calibri"/>
                <w:b/>
                <w:bCs/>
              </w:rPr>
            </w:pPr>
            <w:r>
              <w:rPr>
                <w:rFonts w:cs="Calibri"/>
                <w:b/>
                <w:bCs/>
              </w:rPr>
              <w:t>Impact</w:t>
            </w:r>
          </w:p>
        </w:tc>
      </w:tr>
      <w:tr w:rsidR="00680F1D" w14:paraId="792C2DBC" w14:textId="77777777" w:rsidTr="00F16DAD">
        <w:tc>
          <w:tcPr>
            <w:tcW w:w="2785" w:type="dxa"/>
          </w:tcPr>
          <w:p w14:paraId="18C4F291" w14:textId="77777777" w:rsidR="00680F1D" w:rsidRDefault="00680F1D" w:rsidP="000D198D">
            <w:pPr>
              <w:rPr>
                <w:rFonts w:cs="Calibri"/>
                <w:b/>
                <w:bCs/>
              </w:rPr>
            </w:pPr>
          </w:p>
        </w:tc>
        <w:tc>
          <w:tcPr>
            <w:tcW w:w="7672" w:type="dxa"/>
          </w:tcPr>
          <w:p w14:paraId="71D65B4A" w14:textId="72BD8FB3" w:rsidR="00680F1D" w:rsidRDefault="00680F1D" w:rsidP="000D198D">
            <w:pPr>
              <w:rPr>
                <w:rFonts w:cs="Calibri"/>
                <w:b/>
                <w:bCs/>
              </w:rPr>
            </w:pPr>
            <w:r>
              <w:rPr>
                <w:rFonts w:cs="Calibri"/>
                <w:b/>
                <w:bCs/>
              </w:rPr>
              <w:t>Economic impact:</w:t>
            </w:r>
          </w:p>
          <w:p w14:paraId="19311AAC" w14:textId="77777777" w:rsidR="00680F1D" w:rsidRDefault="00680F1D" w:rsidP="000D198D">
            <w:pPr>
              <w:rPr>
                <w:rFonts w:cs="Calibri"/>
                <w:b/>
                <w:bCs/>
              </w:rPr>
            </w:pPr>
          </w:p>
          <w:p w14:paraId="1EEEEADD" w14:textId="77777777" w:rsidR="00680F1D" w:rsidRDefault="00680F1D" w:rsidP="000D198D">
            <w:pPr>
              <w:rPr>
                <w:rFonts w:cs="Calibri"/>
                <w:b/>
                <w:bCs/>
              </w:rPr>
            </w:pPr>
          </w:p>
          <w:p w14:paraId="730486B1" w14:textId="4EB4F148" w:rsidR="00680F1D" w:rsidRDefault="00680F1D" w:rsidP="000D198D">
            <w:pPr>
              <w:rPr>
                <w:rFonts w:cs="Calibri"/>
                <w:b/>
                <w:bCs/>
              </w:rPr>
            </w:pPr>
            <w:r>
              <w:rPr>
                <w:rFonts w:cs="Calibri"/>
                <w:b/>
                <w:bCs/>
              </w:rPr>
              <w:t>Social impact:</w:t>
            </w:r>
          </w:p>
          <w:p w14:paraId="2801C0E7" w14:textId="77777777" w:rsidR="00680F1D" w:rsidRDefault="00680F1D" w:rsidP="000D198D">
            <w:pPr>
              <w:rPr>
                <w:rFonts w:cs="Calibri"/>
                <w:b/>
                <w:bCs/>
              </w:rPr>
            </w:pPr>
          </w:p>
          <w:p w14:paraId="78941D47" w14:textId="77777777" w:rsidR="00680F1D" w:rsidRDefault="00680F1D" w:rsidP="000D198D">
            <w:pPr>
              <w:rPr>
                <w:rFonts w:cs="Calibri"/>
                <w:b/>
                <w:bCs/>
              </w:rPr>
            </w:pPr>
          </w:p>
          <w:p w14:paraId="5AB05E8A" w14:textId="77777777" w:rsidR="00680F1D" w:rsidRDefault="00680F1D" w:rsidP="000D198D">
            <w:pPr>
              <w:rPr>
                <w:rFonts w:cs="Calibri"/>
                <w:b/>
                <w:bCs/>
              </w:rPr>
            </w:pPr>
            <w:r>
              <w:rPr>
                <w:rFonts w:cs="Calibri"/>
                <w:b/>
                <w:bCs/>
              </w:rPr>
              <w:t>Government regulations:</w:t>
            </w:r>
          </w:p>
          <w:p w14:paraId="7C751930" w14:textId="77777777" w:rsidR="00680F1D" w:rsidRDefault="00680F1D" w:rsidP="000D198D">
            <w:pPr>
              <w:rPr>
                <w:rFonts w:cs="Calibri"/>
                <w:b/>
                <w:bCs/>
              </w:rPr>
            </w:pPr>
          </w:p>
          <w:p w14:paraId="3F91DC81" w14:textId="77777777" w:rsidR="00680F1D" w:rsidRDefault="00680F1D" w:rsidP="000D198D">
            <w:pPr>
              <w:rPr>
                <w:rFonts w:cs="Calibri"/>
                <w:b/>
                <w:bCs/>
              </w:rPr>
            </w:pPr>
          </w:p>
          <w:p w14:paraId="569A5142" w14:textId="010F3635" w:rsidR="00680F1D" w:rsidRDefault="00680F1D" w:rsidP="000D198D">
            <w:pPr>
              <w:rPr>
                <w:rFonts w:cs="Calibri"/>
                <w:b/>
                <w:bCs/>
              </w:rPr>
            </w:pPr>
          </w:p>
        </w:tc>
      </w:tr>
    </w:tbl>
    <w:p w14:paraId="6F360F5F" w14:textId="77777777" w:rsidR="000D198D" w:rsidRDefault="000D198D" w:rsidP="000D198D">
      <w:pPr>
        <w:rPr>
          <w:rFonts w:cs="Calibri"/>
          <w:b/>
          <w:bCs/>
        </w:rPr>
      </w:pPr>
    </w:p>
    <w:tbl>
      <w:tblPr>
        <w:tblStyle w:val="TableGrid"/>
        <w:tblW w:w="0" w:type="auto"/>
        <w:tblLook w:val="04A0" w:firstRow="1" w:lastRow="0" w:firstColumn="1" w:lastColumn="0" w:noHBand="0" w:noVBand="1"/>
      </w:tblPr>
      <w:tblGrid>
        <w:gridCol w:w="2785"/>
        <w:gridCol w:w="7672"/>
      </w:tblGrid>
      <w:tr w:rsidR="00680F1D" w14:paraId="7D21337F" w14:textId="77777777" w:rsidTr="00F16DAD">
        <w:tc>
          <w:tcPr>
            <w:tcW w:w="2785" w:type="dxa"/>
          </w:tcPr>
          <w:p w14:paraId="64410562" w14:textId="77777777" w:rsidR="00680F1D" w:rsidRDefault="00680F1D" w:rsidP="00155527">
            <w:pPr>
              <w:rPr>
                <w:rFonts w:cs="Calibri"/>
                <w:b/>
                <w:bCs/>
              </w:rPr>
            </w:pPr>
            <w:r>
              <w:rPr>
                <w:rFonts w:cs="Calibri"/>
                <w:b/>
                <w:bCs/>
              </w:rPr>
              <w:t xml:space="preserve">Stakeholder </w:t>
            </w:r>
          </w:p>
        </w:tc>
        <w:tc>
          <w:tcPr>
            <w:tcW w:w="7672" w:type="dxa"/>
          </w:tcPr>
          <w:p w14:paraId="2D7859FE" w14:textId="77777777" w:rsidR="00680F1D" w:rsidRDefault="00680F1D" w:rsidP="00155527">
            <w:pPr>
              <w:rPr>
                <w:rFonts w:cs="Calibri"/>
                <w:b/>
                <w:bCs/>
              </w:rPr>
            </w:pPr>
            <w:r>
              <w:rPr>
                <w:rFonts w:cs="Calibri"/>
                <w:b/>
                <w:bCs/>
              </w:rPr>
              <w:t>Impact</w:t>
            </w:r>
          </w:p>
        </w:tc>
      </w:tr>
      <w:tr w:rsidR="00680F1D" w14:paraId="64919E2A" w14:textId="77777777" w:rsidTr="00F16DAD">
        <w:tc>
          <w:tcPr>
            <w:tcW w:w="2785" w:type="dxa"/>
          </w:tcPr>
          <w:p w14:paraId="7DC18140" w14:textId="77777777" w:rsidR="00680F1D" w:rsidRDefault="00680F1D" w:rsidP="00155527">
            <w:pPr>
              <w:rPr>
                <w:rFonts w:cs="Calibri"/>
                <w:b/>
                <w:bCs/>
              </w:rPr>
            </w:pPr>
          </w:p>
        </w:tc>
        <w:tc>
          <w:tcPr>
            <w:tcW w:w="7672" w:type="dxa"/>
          </w:tcPr>
          <w:p w14:paraId="038866AB" w14:textId="77777777" w:rsidR="00680F1D" w:rsidRDefault="00680F1D" w:rsidP="00155527">
            <w:pPr>
              <w:rPr>
                <w:rFonts w:cs="Calibri"/>
                <w:b/>
                <w:bCs/>
              </w:rPr>
            </w:pPr>
            <w:r>
              <w:rPr>
                <w:rFonts w:cs="Calibri"/>
                <w:b/>
                <w:bCs/>
              </w:rPr>
              <w:t>Economic impact:</w:t>
            </w:r>
          </w:p>
          <w:p w14:paraId="22D76FAF" w14:textId="77777777" w:rsidR="00680F1D" w:rsidRDefault="00680F1D" w:rsidP="00155527">
            <w:pPr>
              <w:rPr>
                <w:rFonts w:cs="Calibri"/>
                <w:b/>
                <w:bCs/>
              </w:rPr>
            </w:pPr>
          </w:p>
          <w:p w14:paraId="3DE463F1" w14:textId="77777777" w:rsidR="00680F1D" w:rsidRDefault="00680F1D" w:rsidP="00155527">
            <w:pPr>
              <w:rPr>
                <w:rFonts w:cs="Calibri"/>
                <w:b/>
                <w:bCs/>
              </w:rPr>
            </w:pPr>
          </w:p>
          <w:p w14:paraId="7DDAE672" w14:textId="77777777" w:rsidR="00680F1D" w:rsidRDefault="00680F1D" w:rsidP="00155527">
            <w:pPr>
              <w:rPr>
                <w:rFonts w:cs="Calibri"/>
                <w:b/>
                <w:bCs/>
              </w:rPr>
            </w:pPr>
            <w:r>
              <w:rPr>
                <w:rFonts w:cs="Calibri"/>
                <w:b/>
                <w:bCs/>
              </w:rPr>
              <w:t>Social impact:</w:t>
            </w:r>
          </w:p>
          <w:p w14:paraId="51C791B5" w14:textId="77777777" w:rsidR="00680F1D" w:rsidRDefault="00680F1D" w:rsidP="00155527">
            <w:pPr>
              <w:rPr>
                <w:rFonts w:cs="Calibri"/>
                <w:b/>
                <w:bCs/>
              </w:rPr>
            </w:pPr>
          </w:p>
          <w:p w14:paraId="702DB4FA" w14:textId="77777777" w:rsidR="00680F1D" w:rsidRDefault="00680F1D" w:rsidP="00155527">
            <w:pPr>
              <w:rPr>
                <w:rFonts w:cs="Calibri"/>
                <w:b/>
                <w:bCs/>
              </w:rPr>
            </w:pPr>
          </w:p>
          <w:p w14:paraId="2484CE10" w14:textId="77777777" w:rsidR="00680F1D" w:rsidRDefault="00680F1D" w:rsidP="00155527">
            <w:pPr>
              <w:rPr>
                <w:rFonts w:cs="Calibri"/>
                <w:b/>
                <w:bCs/>
              </w:rPr>
            </w:pPr>
            <w:r>
              <w:rPr>
                <w:rFonts w:cs="Calibri"/>
                <w:b/>
                <w:bCs/>
              </w:rPr>
              <w:t>Government regulations:</w:t>
            </w:r>
          </w:p>
          <w:p w14:paraId="15E1FD61" w14:textId="77777777" w:rsidR="00680F1D" w:rsidRDefault="00680F1D" w:rsidP="00155527">
            <w:pPr>
              <w:rPr>
                <w:rFonts w:cs="Calibri"/>
                <w:b/>
                <w:bCs/>
              </w:rPr>
            </w:pPr>
          </w:p>
          <w:p w14:paraId="19C2233E" w14:textId="77777777" w:rsidR="00680F1D" w:rsidRDefault="00680F1D" w:rsidP="00155527">
            <w:pPr>
              <w:rPr>
                <w:rFonts w:cs="Calibri"/>
                <w:b/>
                <w:bCs/>
              </w:rPr>
            </w:pPr>
          </w:p>
          <w:p w14:paraId="47CED36B" w14:textId="77777777" w:rsidR="00680F1D" w:rsidRDefault="00680F1D" w:rsidP="00155527">
            <w:pPr>
              <w:rPr>
                <w:rFonts w:cs="Calibri"/>
                <w:b/>
                <w:bCs/>
              </w:rPr>
            </w:pPr>
          </w:p>
        </w:tc>
      </w:tr>
    </w:tbl>
    <w:p w14:paraId="07F8A1B5" w14:textId="77777777" w:rsidR="000D198D" w:rsidRDefault="000D198D" w:rsidP="000D198D">
      <w:pPr>
        <w:rPr>
          <w:rFonts w:cs="Calibri"/>
          <w:b/>
          <w:bCs/>
        </w:rPr>
      </w:pPr>
    </w:p>
    <w:tbl>
      <w:tblPr>
        <w:tblStyle w:val="TableGrid"/>
        <w:tblW w:w="0" w:type="auto"/>
        <w:tblLook w:val="04A0" w:firstRow="1" w:lastRow="0" w:firstColumn="1" w:lastColumn="0" w:noHBand="0" w:noVBand="1"/>
      </w:tblPr>
      <w:tblGrid>
        <w:gridCol w:w="2785"/>
        <w:gridCol w:w="7672"/>
      </w:tblGrid>
      <w:tr w:rsidR="00680F1D" w14:paraId="0AF0B504" w14:textId="77777777" w:rsidTr="00F16DAD">
        <w:tc>
          <w:tcPr>
            <w:tcW w:w="2785" w:type="dxa"/>
          </w:tcPr>
          <w:p w14:paraId="0879BCC5" w14:textId="77777777" w:rsidR="00680F1D" w:rsidRDefault="00680F1D" w:rsidP="00155527">
            <w:pPr>
              <w:rPr>
                <w:rFonts w:cs="Calibri"/>
                <w:b/>
                <w:bCs/>
              </w:rPr>
            </w:pPr>
            <w:r>
              <w:rPr>
                <w:rFonts w:cs="Calibri"/>
                <w:b/>
                <w:bCs/>
              </w:rPr>
              <w:lastRenderedPageBreak/>
              <w:t xml:space="preserve">Stakeholder </w:t>
            </w:r>
          </w:p>
        </w:tc>
        <w:tc>
          <w:tcPr>
            <w:tcW w:w="7672" w:type="dxa"/>
          </w:tcPr>
          <w:p w14:paraId="414B906E" w14:textId="77777777" w:rsidR="00680F1D" w:rsidRDefault="00680F1D" w:rsidP="00155527">
            <w:pPr>
              <w:rPr>
                <w:rFonts w:cs="Calibri"/>
                <w:b/>
                <w:bCs/>
              </w:rPr>
            </w:pPr>
            <w:r>
              <w:rPr>
                <w:rFonts w:cs="Calibri"/>
                <w:b/>
                <w:bCs/>
              </w:rPr>
              <w:t>Impact</w:t>
            </w:r>
          </w:p>
        </w:tc>
      </w:tr>
      <w:tr w:rsidR="00680F1D" w14:paraId="052EF5B3" w14:textId="77777777" w:rsidTr="00F16DAD">
        <w:tc>
          <w:tcPr>
            <w:tcW w:w="2785" w:type="dxa"/>
          </w:tcPr>
          <w:p w14:paraId="4F5D00E4" w14:textId="77777777" w:rsidR="00680F1D" w:rsidRDefault="00680F1D" w:rsidP="00155527">
            <w:pPr>
              <w:rPr>
                <w:rFonts w:cs="Calibri"/>
                <w:b/>
                <w:bCs/>
              </w:rPr>
            </w:pPr>
          </w:p>
        </w:tc>
        <w:tc>
          <w:tcPr>
            <w:tcW w:w="7672" w:type="dxa"/>
          </w:tcPr>
          <w:p w14:paraId="3DF80BA3" w14:textId="77777777" w:rsidR="00680F1D" w:rsidRDefault="00680F1D" w:rsidP="00155527">
            <w:pPr>
              <w:rPr>
                <w:rFonts w:cs="Calibri"/>
                <w:b/>
                <w:bCs/>
              </w:rPr>
            </w:pPr>
            <w:r>
              <w:rPr>
                <w:rFonts w:cs="Calibri"/>
                <w:b/>
                <w:bCs/>
              </w:rPr>
              <w:t>Economic impact:</w:t>
            </w:r>
          </w:p>
          <w:p w14:paraId="6FE339C3" w14:textId="77777777" w:rsidR="00680F1D" w:rsidRDefault="00680F1D" w:rsidP="00155527">
            <w:pPr>
              <w:rPr>
                <w:rFonts w:cs="Calibri"/>
                <w:b/>
                <w:bCs/>
              </w:rPr>
            </w:pPr>
          </w:p>
          <w:p w14:paraId="7B2BEDF7" w14:textId="77777777" w:rsidR="00680F1D" w:rsidRDefault="00680F1D" w:rsidP="00155527">
            <w:pPr>
              <w:rPr>
                <w:rFonts w:cs="Calibri"/>
                <w:b/>
                <w:bCs/>
              </w:rPr>
            </w:pPr>
          </w:p>
          <w:p w14:paraId="5F550DF2" w14:textId="77777777" w:rsidR="00680F1D" w:rsidRDefault="00680F1D" w:rsidP="00155527">
            <w:pPr>
              <w:rPr>
                <w:rFonts w:cs="Calibri"/>
                <w:b/>
                <w:bCs/>
              </w:rPr>
            </w:pPr>
            <w:r>
              <w:rPr>
                <w:rFonts w:cs="Calibri"/>
                <w:b/>
                <w:bCs/>
              </w:rPr>
              <w:t>Social impact:</w:t>
            </w:r>
          </w:p>
          <w:p w14:paraId="5D04E86F" w14:textId="77777777" w:rsidR="00680F1D" w:rsidRDefault="00680F1D" w:rsidP="00155527">
            <w:pPr>
              <w:rPr>
                <w:rFonts w:cs="Calibri"/>
                <w:b/>
                <w:bCs/>
              </w:rPr>
            </w:pPr>
          </w:p>
          <w:p w14:paraId="2055DD44" w14:textId="77777777" w:rsidR="00680F1D" w:rsidRDefault="00680F1D" w:rsidP="00155527">
            <w:pPr>
              <w:rPr>
                <w:rFonts w:cs="Calibri"/>
                <w:b/>
                <w:bCs/>
              </w:rPr>
            </w:pPr>
          </w:p>
          <w:p w14:paraId="1916459C" w14:textId="77777777" w:rsidR="00680F1D" w:rsidRDefault="00680F1D" w:rsidP="00155527">
            <w:pPr>
              <w:rPr>
                <w:rFonts w:cs="Calibri"/>
                <w:b/>
                <w:bCs/>
              </w:rPr>
            </w:pPr>
            <w:r>
              <w:rPr>
                <w:rFonts w:cs="Calibri"/>
                <w:b/>
                <w:bCs/>
              </w:rPr>
              <w:t>Government regulations:</w:t>
            </w:r>
          </w:p>
          <w:p w14:paraId="0679253A" w14:textId="77777777" w:rsidR="00680F1D" w:rsidRDefault="00680F1D" w:rsidP="00155527">
            <w:pPr>
              <w:rPr>
                <w:rFonts w:cs="Calibri"/>
                <w:b/>
                <w:bCs/>
              </w:rPr>
            </w:pPr>
          </w:p>
          <w:p w14:paraId="7095D458" w14:textId="77777777" w:rsidR="00680F1D" w:rsidRDefault="00680F1D" w:rsidP="00155527">
            <w:pPr>
              <w:rPr>
                <w:rFonts w:cs="Calibri"/>
                <w:b/>
                <w:bCs/>
              </w:rPr>
            </w:pPr>
          </w:p>
          <w:p w14:paraId="3F002F9A" w14:textId="77777777" w:rsidR="00680F1D" w:rsidRDefault="00680F1D" w:rsidP="00155527">
            <w:pPr>
              <w:rPr>
                <w:rFonts w:cs="Calibri"/>
                <w:b/>
                <w:bCs/>
              </w:rPr>
            </w:pPr>
          </w:p>
        </w:tc>
      </w:tr>
    </w:tbl>
    <w:p w14:paraId="5D9257DF" w14:textId="77777777" w:rsidR="00680F1D" w:rsidRDefault="00680F1D" w:rsidP="000D198D">
      <w:pPr>
        <w:rPr>
          <w:rFonts w:cs="Calibri"/>
          <w:b/>
          <w:bCs/>
        </w:rPr>
      </w:pPr>
    </w:p>
    <w:tbl>
      <w:tblPr>
        <w:tblStyle w:val="TableGrid"/>
        <w:tblW w:w="0" w:type="auto"/>
        <w:tblLook w:val="04A0" w:firstRow="1" w:lastRow="0" w:firstColumn="1" w:lastColumn="0" w:noHBand="0" w:noVBand="1"/>
      </w:tblPr>
      <w:tblGrid>
        <w:gridCol w:w="2785"/>
        <w:gridCol w:w="7672"/>
      </w:tblGrid>
      <w:tr w:rsidR="00680F1D" w14:paraId="533906D3" w14:textId="77777777" w:rsidTr="00F16DAD">
        <w:tc>
          <w:tcPr>
            <w:tcW w:w="2785" w:type="dxa"/>
          </w:tcPr>
          <w:p w14:paraId="5241E997" w14:textId="77777777" w:rsidR="00680F1D" w:rsidRDefault="00680F1D" w:rsidP="00155527">
            <w:pPr>
              <w:rPr>
                <w:rFonts w:cs="Calibri"/>
                <w:b/>
                <w:bCs/>
              </w:rPr>
            </w:pPr>
            <w:r>
              <w:rPr>
                <w:rFonts w:cs="Calibri"/>
                <w:b/>
                <w:bCs/>
              </w:rPr>
              <w:t xml:space="preserve">Stakeholder </w:t>
            </w:r>
          </w:p>
        </w:tc>
        <w:tc>
          <w:tcPr>
            <w:tcW w:w="7672" w:type="dxa"/>
          </w:tcPr>
          <w:p w14:paraId="45AB2F0E" w14:textId="77777777" w:rsidR="00680F1D" w:rsidRDefault="00680F1D" w:rsidP="00155527">
            <w:pPr>
              <w:rPr>
                <w:rFonts w:cs="Calibri"/>
                <w:b/>
                <w:bCs/>
              </w:rPr>
            </w:pPr>
            <w:r>
              <w:rPr>
                <w:rFonts w:cs="Calibri"/>
                <w:b/>
                <w:bCs/>
              </w:rPr>
              <w:t>Impact</w:t>
            </w:r>
          </w:p>
        </w:tc>
      </w:tr>
      <w:tr w:rsidR="00680F1D" w14:paraId="612EB72B" w14:textId="77777777" w:rsidTr="00F16DAD">
        <w:tc>
          <w:tcPr>
            <w:tcW w:w="2785" w:type="dxa"/>
          </w:tcPr>
          <w:p w14:paraId="4DC7A538" w14:textId="77777777" w:rsidR="00680F1D" w:rsidRDefault="00680F1D" w:rsidP="00155527">
            <w:pPr>
              <w:rPr>
                <w:rFonts w:cs="Calibri"/>
                <w:b/>
                <w:bCs/>
              </w:rPr>
            </w:pPr>
          </w:p>
        </w:tc>
        <w:tc>
          <w:tcPr>
            <w:tcW w:w="7672" w:type="dxa"/>
          </w:tcPr>
          <w:p w14:paraId="7F1A23A4" w14:textId="77777777" w:rsidR="00680F1D" w:rsidRDefault="00680F1D" w:rsidP="00155527">
            <w:pPr>
              <w:rPr>
                <w:rFonts w:cs="Calibri"/>
                <w:b/>
                <w:bCs/>
              </w:rPr>
            </w:pPr>
            <w:r>
              <w:rPr>
                <w:rFonts w:cs="Calibri"/>
                <w:b/>
                <w:bCs/>
              </w:rPr>
              <w:t>Economic impact:</w:t>
            </w:r>
          </w:p>
          <w:p w14:paraId="28D643AA" w14:textId="77777777" w:rsidR="00680F1D" w:rsidRDefault="00680F1D" w:rsidP="00155527">
            <w:pPr>
              <w:rPr>
                <w:rFonts w:cs="Calibri"/>
                <w:b/>
                <w:bCs/>
              </w:rPr>
            </w:pPr>
          </w:p>
          <w:p w14:paraId="3EEE989D" w14:textId="77777777" w:rsidR="00680F1D" w:rsidRDefault="00680F1D" w:rsidP="00155527">
            <w:pPr>
              <w:rPr>
                <w:rFonts w:cs="Calibri"/>
                <w:b/>
                <w:bCs/>
              </w:rPr>
            </w:pPr>
          </w:p>
          <w:p w14:paraId="6261A04A" w14:textId="77777777" w:rsidR="00680F1D" w:rsidRDefault="00680F1D" w:rsidP="00155527">
            <w:pPr>
              <w:rPr>
                <w:rFonts w:cs="Calibri"/>
                <w:b/>
                <w:bCs/>
              </w:rPr>
            </w:pPr>
            <w:r>
              <w:rPr>
                <w:rFonts w:cs="Calibri"/>
                <w:b/>
                <w:bCs/>
              </w:rPr>
              <w:t>Social impact:</w:t>
            </w:r>
          </w:p>
          <w:p w14:paraId="564F2E3E" w14:textId="77777777" w:rsidR="00680F1D" w:rsidRDefault="00680F1D" w:rsidP="00155527">
            <w:pPr>
              <w:rPr>
                <w:rFonts w:cs="Calibri"/>
                <w:b/>
                <w:bCs/>
              </w:rPr>
            </w:pPr>
          </w:p>
          <w:p w14:paraId="36ADE7ED" w14:textId="77777777" w:rsidR="00680F1D" w:rsidRDefault="00680F1D" w:rsidP="00155527">
            <w:pPr>
              <w:rPr>
                <w:rFonts w:cs="Calibri"/>
                <w:b/>
                <w:bCs/>
              </w:rPr>
            </w:pPr>
          </w:p>
          <w:p w14:paraId="48A73C0C" w14:textId="77777777" w:rsidR="00680F1D" w:rsidRDefault="00680F1D" w:rsidP="00155527">
            <w:pPr>
              <w:rPr>
                <w:rFonts w:cs="Calibri"/>
                <w:b/>
                <w:bCs/>
              </w:rPr>
            </w:pPr>
            <w:r>
              <w:rPr>
                <w:rFonts w:cs="Calibri"/>
                <w:b/>
                <w:bCs/>
              </w:rPr>
              <w:t>Government regulations:</w:t>
            </w:r>
          </w:p>
          <w:p w14:paraId="52B7871A" w14:textId="77777777" w:rsidR="00680F1D" w:rsidRDefault="00680F1D" w:rsidP="00155527">
            <w:pPr>
              <w:rPr>
                <w:rFonts w:cs="Calibri"/>
                <w:b/>
                <w:bCs/>
              </w:rPr>
            </w:pPr>
          </w:p>
          <w:p w14:paraId="65C6DC1E" w14:textId="77777777" w:rsidR="00680F1D" w:rsidRDefault="00680F1D" w:rsidP="00155527">
            <w:pPr>
              <w:rPr>
                <w:rFonts w:cs="Calibri"/>
                <w:b/>
                <w:bCs/>
              </w:rPr>
            </w:pPr>
          </w:p>
          <w:p w14:paraId="18F7456A" w14:textId="77777777" w:rsidR="00680F1D" w:rsidRDefault="00680F1D" w:rsidP="00155527">
            <w:pPr>
              <w:rPr>
                <w:rFonts w:cs="Calibri"/>
                <w:b/>
                <w:bCs/>
              </w:rPr>
            </w:pPr>
          </w:p>
        </w:tc>
      </w:tr>
    </w:tbl>
    <w:p w14:paraId="68604956" w14:textId="77777777" w:rsidR="000D198D" w:rsidRDefault="000D198D" w:rsidP="000D198D">
      <w:pPr>
        <w:rPr>
          <w:rFonts w:cs="Calibri"/>
          <w:b/>
          <w:bCs/>
        </w:rPr>
      </w:pPr>
    </w:p>
    <w:p w14:paraId="50EA4501" w14:textId="77777777" w:rsidR="000D198D" w:rsidRDefault="000D198D" w:rsidP="000D198D">
      <w:pPr>
        <w:rPr>
          <w:rFonts w:cs="Calibri"/>
          <w:b/>
          <w:bCs/>
        </w:rPr>
      </w:pPr>
    </w:p>
    <w:tbl>
      <w:tblPr>
        <w:tblStyle w:val="TableGrid"/>
        <w:tblW w:w="0" w:type="auto"/>
        <w:tblLook w:val="04A0" w:firstRow="1" w:lastRow="0" w:firstColumn="1" w:lastColumn="0" w:noHBand="0" w:noVBand="1"/>
      </w:tblPr>
      <w:tblGrid>
        <w:gridCol w:w="1705"/>
        <w:gridCol w:w="8752"/>
      </w:tblGrid>
      <w:tr w:rsidR="00680F1D" w14:paraId="67FB5218" w14:textId="77777777" w:rsidTr="00F16DAD">
        <w:tc>
          <w:tcPr>
            <w:tcW w:w="1705" w:type="dxa"/>
          </w:tcPr>
          <w:p w14:paraId="47B4C37E" w14:textId="77777777" w:rsidR="00680F1D" w:rsidRDefault="00680F1D" w:rsidP="00155527">
            <w:pPr>
              <w:rPr>
                <w:rFonts w:cs="Calibri"/>
                <w:b/>
                <w:bCs/>
              </w:rPr>
            </w:pPr>
            <w:r>
              <w:rPr>
                <w:rFonts w:cs="Calibri"/>
                <w:b/>
                <w:bCs/>
              </w:rPr>
              <w:t xml:space="preserve">Stakeholder </w:t>
            </w:r>
          </w:p>
        </w:tc>
        <w:tc>
          <w:tcPr>
            <w:tcW w:w="8752" w:type="dxa"/>
          </w:tcPr>
          <w:p w14:paraId="7CBC89B1" w14:textId="77777777" w:rsidR="00680F1D" w:rsidRDefault="00680F1D" w:rsidP="00155527">
            <w:pPr>
              <w:rPr>
                <w:rFonts w:cs="Calibri"/>
                <w:b/>
                <w:bCs/>
              </w:rPr>
            </w:pPr>
            <w:r>
              <w:rPr>
                <w:rFonts w:cs="Calibri"/>
                <w:b/>
                <w:bCs/>
              </w:rPr>
              <w:t>Impact</w:t>
            </w:r>
          </w:p>
        </w:tc>
      </w:tr>
      <w:tr w:rsidR="00680F1D" w14:paraId="36310AA8" w14:textId="77777777" w:rsidTr="00F16DAD">
        <w:tc>
          <w:tcPr>
            <w:tcW w:w="1705" w:type="dxa"/>
          </w:tcPr>
          <w:p w14:paraId="2F895A3B" w14:textId="77777777" w:rsidR="00680F1D" w:rsidRDefault="00680F1D" w:rsidP="00155527">
            <w:pPr>
              <w:rPr>
                <w:rFonts w:cs="Calibri"/>
                <w:b/>
                <w:bCs/>
              </w:rPr>
            </w:pPr>
          </w:p>
        </w:tc>
        <w:tc>
          <w:tcPr>
            <w:tcW w:w="8752" w:type="dxa"/>
          </w:tcPr>
          <w:p w14:paraId="43575868" w14:textId="77777777" w:rsidR="00680F1D" w:rsidRDefault="00680F1D" w:rsidP="00155527">
            <w:pPr>
              <w:rPr>
                <w:rFonts w:cs="Calibri"/>
                <w:b/>
                <w:bCs/>
              </w:rPr>
            </w:pPr>
            <w:r>
              <w:rPr>
                <w:rFonts w:cs="Calibri"/>
                <w:b/>
                <w:bCs/>
              </w:rPr>
              <w:t>Economic impact:</w:t>
            </w:r>
          </w:p>
          <w:p w14:paraId="08E778DC" w14:textId="77777777" w:rsidR="00680F1D" w:rsidRDefault="00680F1D" w:rsidP="00155527">
            <w:pPr>
              <w:rPr>
                <w:rFonts w:cs="Calibri"/>
                <w:b/>
                <w:bCs/>
              </w:rPr>
            </w:pPr>
          </w:p>
          <w:p w14:paraId="331432B1" w14:textId="77777777" w:rsidR="00680F1D" w:rsidRDefault="00680F1D" w:rsidP="00155527">
            <w:pPr>
              <w:rPr>
                <w:rFonts w:cs="Calibri"/>
                <w:b/>
                <w:bCs/>
              </w:rPr>
            </w:pPr>
          </w:p>
          <w:p w14:paraId="28E96E91" w14:textId="77777777" w:rsidR="00680F1D" w:rsidRDefault="00680F1D" w:rsidP="00155527">
            <w:pPr>
              <w:rPr>
                <w:rFonts w:cs="Calibri"/>
                <w:b/>
                <w:bCs/>
              </w:rPr>
            </w:pPr>
            <w:r>
              <w:rPr>
                <w:rFonts w:cs="Calibri"/>
                <w:b/>
                <w:bCs/>
              </w:rPr>
              <w:t>Social impact:</w:t>
            </w:r>
          </w:p>
          <w:p w14:paraId="1E438858" w14:textId="77777777" w:rsidR="00680F1D" w:rsidRDefault="00680F1D" w:rsidP="00155527">
            <w:pPr>
              <w:rPr>
                <w:rFonts w:cs="Calibri"/>
                <w:b/>
                <w:bCs/>
              </w:rPr>
            </w:pPr>
          </w:p>
          <w:p w14:paraId="1FD25F61" w14:textId="77777777" w:rsidR="00680F1D" w:rsidRDefault="00680F1D" w:rsidP="00155527">
            <w:pPr>
              <w:rPr>
                <w:rFonts w:cs="Calibri"/>
                <w:b/>
                <w:bCs/>
              </w:rPr>
            </w:pPr>
          </w:p>
          <w:p w14:paraId="64A1C3AF" w14:textId="77777777" w:rsidR="00680F1D" w:rsidRDefault="00680F1D" w:rsidP="00155527">
            <w:pPr>
              <w:rPr>
                <w:rFonts w:cs="Calibri"/>
                <w:b/>
                <w:bCs/>
              </w:rPr>
            </w:pPr>
            <w:r>
              <w:rPr>
                <w:rFonts w:cs="Calibri"/>
                <w:b/>
                <w:bCs/>
              </w:rPr>
              <w:t>Government regulations:</w:t>
            </w:r>
          </w:p>
          <w:p w14:paraId="2CDCFA4D" w14:textId="77777777" w:rsidR="00680F1D" w:rsidRDefault="00680F1D" w:rsidP="00155527">
            <w:pPr>
              <w:rPr>
                <w:rFonts w:cs="Calibri"/>
                <w:b/>
                <w:bCs/>
              </w:rPr>
            </w:pPr>
          </w:p>
          <w:p w14:paraId="347B1AC3" w14:textId="77777777" w:rsidR="00680F1D" w:rsidRDefault="00680F1D" w:rsidP="00155527">
            <w:pPr>
              <w:rPr>
                <w:rFonts w:cs="Calibri"/>
                <w:b/>
                <w:bCs/>
              </w:rPr>
            </w:pPr>
          </w:p>
          <w:p w14:paraId="71BE8CEB" w14:textId="77777777" w:rsidR="00680F1D" w:rsidRDefault="00680F1D" w:rsidP="00155527">
            <w:pPr>
              <w:rPr>
                <w:rFonts w:cs="Calibri"/>
                <w:b/>
                <w:bCs/>
              </w:rPr>
            </w:pPr>
          </w:p>
        </w:tc>
      </w:tr>
    </w:tbl>
    <w:p w14:paraId="1272AF78" w14:textId="77777777" w:rsidR="00680F1D" w:rsidRDefault="00680F1D" w:rsidP="00680F1D">
      <w:pPr>
        <w:rPr>
          <w:rFonts w:cs="Calibri"/>
          <w:b/>
          <w:bCs/>
        </w:rPr>
      </w:pPr>
    </w:p>
    <w:p w14:paraId="3B20A25D" w14:textId="46319455" w:rsidR="005561CD" w:rsidRPr="005561CD" w:rsidRDefault="005561CD" w:rsidP="000D198D">
      <w:pPr>
        <w:pStyle w:val="BodyText"/>
        <w:kinsoku w:val="0"/>
        <w:overflowPunct w:val="0"/>
        <w:spacing w:before="44"/>
        <w:rPr>
          <w:rFonts w:asciiTheme="minorHAnsi" w:hAnsiTheme="minorHAnsi"/>
          <w:b/>
          <w:bCs/>
          <w:sz w:val="22"/>
          <w:szCs w:val="22"/>
        </w:rPr>
      </w:pPr>
      <w:r w:rsidRPr="005561CD">
        <w:rPr>
          <w:rFonts w:asciiTheme="minorHAnsi" w:hAnsiTheme="minorHAnsi"/>
          <w:b/>
          <w:bCs/>
          <w:sz w:val="22"/>
          <w:szCs w:val="22"/>
        </w:rPr>
        <w:t>Concluding statement:</w:t>
      </w:r>
    </w:p>
    <w:p w14:paraId="643F2720" w14:textId="306FCCA5" w:rsidR="005561CD" w:rsidRDefault="005561CD" w:rsidP="000D198D">
      <w:pPr>
        <w:pStyle w:val="BodyText"/>
        <w:kinsoku w:val="0"/>
        <w:overflowPunct w:val="0"/>
        <w:spacing w:before="4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F9630" w14:textId="43E78E27" w:rsidR="008F3A87" w:rsidRDefault="000D198D" w:rsidP="00FC7944">
      <w:pPr>
        <w:pStyle w:val="BodyText"/>
        <w:kinsoku w:val="0"/>
        <w:overflowPunct w:val="0"/>
        <w:spacing w:before="44"/>
        <w:rPr>
          <w:b/>
          <w:bCs/>
        </w:rPr>
      </w:pPr>
      <w:r>
        <w:t xml:space="preserve">  </w:t>
      </w:r>
    </w:p>
    <w:p w14:paraId="03C87092" w14:textId="77777777" w:rsidR="008F3A87" w:rsidRDefault="008F3A87" w:rsidP="000D198D">
      <w:pPr>
        <w:rPr>
          <w:b/>
          <w:bCs/>
        </w:rPr>
      </w:pPr>
    </w:p>
    <w:p w14:paraId="4474B77C" w14:textId="391B8654" w:rsidR="000D198D" w:rsidRDefault="000D198D" w:rsidP="00114497">
      <w:pPr>
        <w:pStyle w:val="Heading3"/>
        <w:spacing w:line="360" w:lineRule="auto"/>
      </w:pPr>
      <w:bookmarkStart w:id="35" w:name="_Toc196830899"/>
      <w:r w:rsidRPr="00C87742">
        <w:lastRenderedPageBreak/>
        <w:t>Activity 3:</w:t>
      </w:r>
      <w:r>
        <w:t xml:space="preserve"> Write a </w:t>
      </w:r>
      <w:r w:rsidRPr="00C87742">
        <w:t>Petition Task</w:t>
      </w:r>
      <w:bookmarkEnd w:id="35"/>
    </w:p>
    <w:tbl>
      <w:tblPr>
        <w:tblStyle w:val="TableGrid"/>
        <w:tblW w:w="0" w:type="auto"/>
        <w:tblLook w:val="04A0" w:firstRow="1" w:lastRow="0" w:firstColumn="1" w:lastColumn="0" w:noHBand="0" w:noVBand="1"/>
      </w:tblPr>
      <w:tblGrid>
        <w:gridCol w:w="10457"/>
      </w:tblGrid>
      <w:tr w:rsidR="00CC1A61" w14:paraId="18ACEC0B" w14:textId="77777777" w:rsidTr="00CC1A61">
        <w:tc>
          <w:tcPr>
            <w:tcW w:w="10457" w:type="dxa"/>
          </w:tcPr>
          <w:p w14:paraId="6796B05F" w14:textId="77777777" w:rsidR="00CC1A61" w:rsidRDefault="00CC1A61" w:rsidP="00CC1A61">
            <w:pPr>
              <w:spacing w:line="360" w:lineRule="auto"/>
              <w:rPr>
                <w:rFonts w:cs="Calibri"/>
                <w:b/>
                <w:bCs/>
              </w:rPr>
            </w:pPr>
            <w:r>
              <w:rPr>
                <w:rFonts w:cs="Calibri"/>
                <w:b/>
                <w:bCs/>
              </w:rPr>
              <w:t>Learning Intentions</w:t>
            </w:r>
          </w:p>
          <w:p w14:paraId="1AF91BB6" w14:textId="77777777" w:rsidR="00CC1A61" w:rsidRPr="00555168" w:rsidRDefault="00CC1A61" w:rsidP="00555168">
            <w:pPr>
              <w:pStyle w:val="ListParagraph"/>
              <w:numPr>
                <w:ilvl w:val="0"/>
                <w:numId w:val="22"/>
              </w:numPr>
              <w:rPr>
                <w:rFonts w:cs="Calibri"/>
              </w:rPr>
            </w:pPr>
            <w:r w:rsidRPr="00555168">
              <w:rPr>
                <w:rFonts w:cs="Calibri"/>
              </w:rPr>
              <w:t xml:space="preserve">To understand the purpose of a petitions. </w:t>
            </w:r>
          </w:p>
          <w:p w14:paraId="61A8CE83" w14:textId="77777777" w:rsidR="00CC1A61" w:rsidRPr="00555168" w:rsidRDefault="00CC1A61" w:rsidP="00555168">
            <w:pPr>
              <w:pStyle w:val="ListParagraph"/>
              <w:numPr>
                <w:ilvl w:val="0"/>
                <w:numId w:val="22"/>
              </w:numPr>
              <w:rPr>
                <w:rFonts w:cs="Calibri"/>
              </w:rPr>
            </w:pPr>
            <w:r w:rsidRPr="00555168">
              <w:rPr>
                <w:rFonts w:cs="Calibri"/>
              </w:rPr>
              <w:t>To understand the structure of petitions.</w:t>
            </w:r>
          </w:p>
          <w:p w14:paraId="240756AD" w14:textId="77777777" w:rsidR="00CC1A61" w:rsidRPr="00555168" w:rsidRDefault="00CC1A61" w:rsidP="00555168">
            <w:pPr>
              <w:pStyle w:val="ListParagraph"/>
              <w:numPr>
                <w:ilvl w:val="0"/>
                <w:numId w:val="22"/>
              </w:numPr>
              <w:rPr>
                <w:rFonts w:cs="Calibri"/>
              </w:rPr>
            </w:pPr>
            <w:r w:rsidRPr="00555168">
              <w:rPr>
                <w:rFonts w:cs="Calibri"/>
              </w:rPr>
              <w:t>To be able to write a persuasive argument.</w:t>
            </w:r>
          </w:p>
          <w:p w14:paraId="2972F1FA" w14:textId="77777777" w:rsidR="00CC1A61" w:rsidRPr="00736363" w:rsidRDefault="00CC1A61" w:rsidP="00CC1A61">
            <w:pPr>
              <w:rPr>
                <w:rFonts w:cs="Calibri"/>
              </w:rPr>
            </w:pPr>
          </w:p>
          <w:p w14:paraId="4894F194" w14:textId="77777777" w:rsidR="00CC1A61" w:rsidRDefault="00CC1A61" w:rsidP="00CC1A61">
            <w:pPr>
              <w:spacing w:line="360" w:lineRule="auto"/>
              <w:rPr>
                <w:rFonts w:cs="Calibri"/>
                <w:b/>
                <w:bCs/>
              </w:rPr>
            </w:pPr>
            <w:r>
              <w:rPr>
                <w:rFonts w:cs="Calibri"/>
                <w:b/>
                <w:bCs/>
              </w:rPr>
              <w:t>Success Criteria</w:t>
            </w:r>
          </w:p>
          <w:p w14:paraId="1504A697" w14:textId="77777777" w:rsidR="00CC1A61" w:rsidRPr="00555168" w:rsidRDefault="00CC1A61" w:rsidP="00555168">
            <w:pPr>
              <w:pStyle w:val="ListParagraph"/>
              <w:numPr>
                <w:ilvl w:val="0"/>
                <w:numId w:val="23"/>
              </w:numPr>
              <w:rPr>
                <w:rFonts w:cs="Calibri"/>
              </w:rPr>
            </w:pPr>
            <w:r w:rsidRPr="00555168">
              <w:rPr>
                <w:rFonts w:cs="Calibri"/>
              </w:rPr>
              <w:t>I can clearly state the purpose of my petition.</w:t>
            </w:r>
          </w:p>
          <w:p w14:paraId="6E77B0F1" w14:textId="77777777" w:rsidR="00CC1A61" w:rsidRPr="00555168" w:rsidRDefault="00CC1A61" w:rsidP="00555168">
            <w:pPr>
              <w:pStyle w:val="ListParagraph"/>
              <w:numPr>
                <w:ilvl w:val="0"/>
                <w:numId w:val="23"/>
              </w:numPr>
              <w:rPr>
                <w:rFonts w:cs="Calibri"/>
              </w:rPr>
            </w:pPr>
            <w:r w:rsidRPr="00555168">
              <w:rPr>
                <w:rFonts w:cs="Calibri"/>
              </w:rPr>
              <w:t>I can provide at least three well thought out arguments that support the need for action regarding this issue.</w:t>
            </w:r>
          </w:p>
          <w:p w14:paraId="00CBEF56" w14:textId="77777777" w:rsidR="00CC1A61" w:rsidRPr="00555168" w:rsidRDefault="00CC1A61" w:rsidP="00555168">
            <w:pPr>
              <w:pStyle w:val="ListParagraph"/>
              <w:numPr>
                <w:ilvl w:val="0"/>
                <w:numId w:val="23"/>
              </w:numPr>
              <w:rPr>
                <w:rFonts w:cs="Calibri"/>
              </w:rPr>
            </w:pPr>
            <w:r w:rsidRPr="00555168">
              <w:rPr>
                <w:rFonts w:cs="Calibri"/>
              </w:rPr>
              <w:t>I can use persuasive language throughout my petition.</w:t>
            </w:r>
          </w:p>
          <w:p w14:paraId="554023DE" w14:textId="191E3E4A" w:rsidR="00CC1A61" w:rsidRPr="00555168" w:rsidRDefault="00CC1A61" w:rsidP="00555168">
            <w:pPr>
              <w:pStyle w:val="ListParagraph"/>
              <w:numPr>
                <w:ilvl w:val="0"/>
                <w:numId w:val="23"/>
              </w:numPr>
              <w:rPr>
                <w:rFonts w:cs="Calibri"/>
              </w:rPr>
            </w:pPr>
            <w:r w:rsidRPr="00555168">
              <w:rPr>
                <w:rFonts w:cs="Calibri"/>
              </w:rPr>
              <w:t>I can format my petition correctly</w:t>
            </w:r>
          </w:p>
        </w:tc>
      </w:tr>
    </w:tbl>
    <w:p w14:paraId="70CD4C92" w14:textId="77777777" w:rsidR="00CC1A61" w:rsidRDefault="00CC1A61" w:rsidP="00CC1A61">
      <w:pPr>
        <w:spacing w:after="0"/>
        <w:rPr>
          <w:b/>
          <w:bCs/>
        </w:rPr>
      </w:pPr>
    </w:p>
    <w:tbl>
      <w:tblPr>
        <w:tblStyle w:val="TableGrid"/>
        <w:tblW w:w="0" w:type="auto"/>
        <w:tblLook w:val="04A0" w:firstRow="1" w:lastRow="0" w:firstColumn="1" w:lastColumn="0" w:noHBand="0" w:noVBand="1"/>
      </w:tblPr>
      <w:tblGrid>
        <w:gridCol w:w="10457"/>
      </w:tblGrid>
      <w:tr w:rsidR="00CC1A61" w14:paraId="1BEFA446" w14:textId="77777777" w:rsidTr="00CC1A61">
        <w:tc>
          <w:tcPr>
            <w:tcW w:w="10457" w:type="dxa"/>
          </w:tcPr>
          <w:p w14:paraId="666FA8BB" w14:textId="77777777" w:rsidR="00CC1A61" w:rsidRDefault="00CC1A61" w:rsidP="00CC1A61">
            <w:pPr>
              <w:shd w:val="pct12" w:color="auto" w:fill="auto"/>
              <w:rPr>
                <w:b/>
                <w:bCs/>
              </w:rPr>
            </w:pPr>
            <w:r>
              <w:rPr>
                <w:b/>
                <w:bCs/>
              </w:rPr>
              <w:t>Task Instructions:</w:t>
            </w:r>
          </w:p>
          <w:p w14:paraId="64A906B7" w14:textId="77777777" w:rsidR="00CC1A61" w:rsidRDefault="00CC1A61" w:rsidP="00CC1A61">
            <w:pPr>
              <w:shd w:val="pct12" w:color="auto" w:fill="auto"/>
              <w:rPr>
                <w:b/>
                <w:bCs/>
              </w:rPr>
            </w:pPr>
            <w:r>
              <w:rPr>
                <w:b/>
                <w:bCs/>
              </w:rPr>
              <w:t>1. Read the information provided about what a petition is and visit the links to help you with this task.</w:t>
            </w:r>
          </w:p>
          <w:p w14:paraId="43739331" w14:textId="77777777" w:rsidR="00CC1A61" w:rsidRDefault="00CC1A61" w:rsidP="00CC1A61">
            <w:pPr>
              <w:shd w:val="pct12" w:color="auto" w:fill="auto"/>
              <w:rPr>
                <w:b/>
                <w:bCs/>
              </w:rPr>
            </w:pPr>
            <w:r>
              <w:rPr>
                <w:b/>
                <w:bCs/>
              </w:rPr>
              <w:t>2. Follow the guidelines and write your own petition either in favour of the government banning cashless transactions for businesses or opposing the government’s decision.</w:t>
            </w:r>
          </w:p>
          <w:p w14:paraId="13220A3E" w14:textId="250E9F7E" w:rsidR="00CC1A61" w:rsidRDefault="00CC1A61" w:rsidP="00CC1A61">
            <w:pPr>
              <w:shd w:val="pct12" w:color="auto" w:fill="auto"/>
              <w:rPr>
                <w:b/>
                <w:bCs/>
              </w:rPr>
            </w:pPr>
            <w:r>
              <w:rPr>
                <w:b/>
                <w:bCs/>
              </w:rPr>
              <w:t xml:space="preserve">3. Share your petition with the rest of the class. </w:t>
            </w:r>
          </w:p>
        </w:tc>
      </w:tr>
    </w:tbl>
    <w:p w14:paraId="76A5884E" w14:textId="1E85CEF9" w:rsidR="00CC1A61" w:rsidRDefault="00CC1A61" w:rsidP="00CC1A61">
      <w:pPr>
        <w:spacing w:after="0"/>
        <w:rPr>
          <w:b/>
          <w:bCs/>
        </w:rPr>
      </w:pPr>
    </w:p>
    <w:p w14:paraId="749027AE" w14:textId="6F85AF5D" w:rsidR="000D198D" w:rsidRPr="00736363" w:rsidRDefault="000D198D" w:rsidP="000D198D">
      <w:pPr>
        <w:rPr>
          <w:b/>
          <w:bCs/>
        </w:rPr>
      </w:pPr>
      <w:r w:rsidRPr="00736363">
        <w:rPr>
          <w:b/>
          <w:bCs/>
        </w:rPr>
        <w:t>What is a petition:</w:t>
      </w:r>
    </w:p>
    <w:p w14:paraId="594F37AB" w14:textId="77777777" w:rsidR="000D198D" w:rsidRDefault="000D198D" w:rsidP="000D198D">
      <w:r>
        <w:t>A petition is a formal written request to an organisation like a business, a government or a court seeking action or a change. A public petition is signed by many individuals advocating or supporting a cause or requesting a change. It is a way a group of people can show their support for the change.</w:t>
      </w:r>
    </w:p>
    <w:p w14:paraId="4F1785E5" w14:textId="77777777" w:rsidR="000D198D" w:rsidRDefault="000D198D" w:rsidP="000D198D">
      <w:r>
        <w:t>You have been hired by your locally community group to write a petition to your local businesses encouraging them to continue to accept cash.</w:t>
      </w:r>
    </w:p>
    <w:p w14:paraId="547875CF" w14:textId="77777777" w:rsidR="000D198D" w:rsidRDefault="000D198D" w:rsidP="000D198D">
      <w:r>
        <w:t>Consider what you have learned at the Convention and write the petition text providing strong reasons why members of the community should sign and share the petition supporting locally businesses continuing to accept cash or alternatively why they should go cashless.</w:t>
      </w:r>
    </w:p>
    <w:p w14:paraId="73AC48C6" w14:textId="3798D744" w:rsidR="00830A4A" w:rsidRDefault="00830A4A" w:rsidP="00830A4A">
      <w:bookmarkStart w:id="36" w:name="_Hlk196250278"/>
      <w:r>
        <w:t>Refer to the following helpful websites for further information about what a petition looks like and how to start one</w:t>
      </w:r>
      <w:r w:rsidR="002D1E73">
        <w:t>:</w:t>
      </w:r>
    </w:p>
    <w:p w14:paraId="689F0038" w14:textId="77777777" w:rsidR="00E72ED7" w:rsidRDefault="00CC1A61" w:rsidP="00E72ED7">
      <w:hyperlink r:id="rId47" w:history="1">
        <w:r w:rsidRPr="007B1303">
          <w:rPr>
            <w:rStyle w:val="Hyperlink"/>
          </w:rPr>
          <w:t>PEO</w:t>
        </w:r>
        <w:r w:rsidR="007B1303" w:rsidRPr="007B1303">
          <w:rPr>
            <w:rStyle w:val="Hyperlink"/>
          </w:rPr>
          <w:t xml:space="preserve"> – Example petitions</w:t>
        </w:r>
      </w:hyperlink>
      <w:r w:rsidR="007B1303">
        <w:t xml:space="preserve"> </w:t>
      </w:r>
      <w:r w:rsidR="00E72ED7">
        <w:tab/>
      </w:r>
      <w:r w:rsidR="00E72ED7">
        <w:tab/>
      </w:r>
      <w:hyperlink r:id="rId48" w:history="1">
        <w:r w:rsidR="00E72ED7" w:rsidRPr="007B1303">
          <w:rPr>
            <w:rStyle w:val="Hyperlink"/>
          </w:rPr>
          <w:t>POV – Start a petition</w:t>
        </w:r>
      </w:hyperlink>
      <w:r w:rsidR="00E72ED7">
        <w:t xml:space="preserve"> </w:t>
      </w:r>
    </w:p>
    <w:bookmarkEnd w:id="36"/>
    <w:p w14:paraId="6844F72D" w14:textId="0802E4EF" w:rsidR="000D198D" w:rsidRPr="001F705D" w:rsidRDefault="000D198D" w:rsidP="000D198D">
      <w:pPr>
        <w:rPr>
          <w:b/>
          <w:bCs/>
        </w:rPr>
      </w:pPr>
      <w:r w:rsidRPr="001F705D">
        <w:rPr>
          <w:b/>
          <w:bCs/>
        </w:rPr>
        <w:t>Step</w:t>
      </w:r>
      <w:r>
        <w:rPr>
          <w:b/>
          <w:bCs/>
        </w:rPr>
        <w:t>-</w:t>
      </w:r>
      <w:r w:rsidRPr="001F705D">
        <w:rPr>
          <w:b/>
          <w:bCs/>
        </w:rPr>
        <w:t xml:space="preserve"> by</w:t>
      </w:r>
      <w:r>
        <w:rPr>
          <w:b/>
          <w:bCs/>
        </w:rPr>
        <w:t>-</w:t>
      </w:r>
      <w:r w:rsidRPr="001F705D">
        <w:rPr>
          <w:b/>
          <w:bCs/>
        </w:rPr>
        <w:t xml:space="preserve"> step guide on how to write a petition:</w:t>
      </w:r>
    </w:p>
    <w:p w14:paraId="38CB5835" w14:textId="77777777" w:rsidR="000D198D" w:rsidRDefault="000D198D" w:rsidP="000D198D">
      <w:r w:rsidRPr="001F705D">
        <w:rPr>
          <w:b/>
          <w:bCs/>
        </w:rPr>
        <w:t>1</w:t>
      </w:r>
      <w:r>
        <w:t xml:space="preserve">. </w:t>
      </w:r>
      <w:r w:rsidRPr="001F705D">
        <w:rPr>
          <w:b/>
          <w:bCs/>
        </w:rPr>
        <w:t>Define your goal</w:t>
      </w:r>
      <w:r>
        <w:t xml:space="preserve"> – do you support the government’s ban or oppose it?</w:t>
      </w:r>
    </w:p>
    <w:p w14:paraId="6C03C171" w14:textId="77777777" w:rsidR="000D198D" w:rsidRDefault="000D198D" w:rsidP="000D198D">
      <w:r w:rsidRPr="001F705D">
        <w:rPr>
          <w:b/>
          <w:bCs/>
        </w:rPr>
        <w:t>2.</w:t>
      </w:r>
      <w:r>
        <w:t xml:space="preserve"> </w:t>
      </w:r>
      <w:r w:rsidRPr="001F705D">
        <w:rPr>
          <w:b/>
          <w:bCs/>
        </w:rPr>
        <w:t>Decide who is the decision-maker of your request</w:t>
      </w:r>
      <w:r>
        <w:t xml:space="preserve"> – is it the government, local businesses etc. – who can take action?</w:t>
      </w:r>
    </w:p>
    <w:p w14:paraId="6721043C" w14:textId="77777777" w:rsidR="000D198D" w:rsidRDefault="000D198D" w:rsidP="000D198D">
      <w:r w:rsidRPr="001F705D">
        <w:rPr>
          <w:b/>
          <w:bCs/>
        </w:rPr>
        <w:t>3. The Issue</w:t>
      </w:r>
      <w:r>
        <w:t xml:space="preserve"> – consider all the arguments presented for and against this topic at the Convention.</w:t>
      </w:r>
    </w:p>
    <w:p w14:paraId="78AC591F" w14:textId="14C1812B" w:rsidR="000D198D" w:rsidRDefault="000D198D" w:rsidP="000D198D">
      <w:r w:rsidRPr="001F705D">
        <w:rPr>
          <w:b/>
          <w:bCs/>
        </w:rPr>
        <w:t>4. Write the petition text</w:t>
      </w:r>
      <w:r>
        <w:t xml:space="preserve"> – begin with a convincing title that summarises your request, provide a summary of the issues, clearly state what </w:t>
      </w:r>
      <w:r w:rsidR="00B62BFC">
        <w:t>you</w:t>
      </w:r>
      <w:r>
        <w:t xml:space="preserve"> are asking for and end with a strong closing argument that highlights your request.</w:t>
      </w:r>
    </w:p>
    <w:p w14:paraId="293B9FEA" w14:textId="08375105" w:rsidR="00DB58C2" w:rsidRPr="007B1303" w:rsidRDefault="00B62BFC" w:rsidP="007B1303">
      <w:r w:rsidRPr="00B62BFC">
        <w:rPr>
          <w:b/>
          <w:bCs/>
        </w:rPr>
        <w:t>5. Share</w:t>
      </w:r>
      <w:r>
        <w:t xml:space="preserve"> with the class.</w:t>
      </w:r>
    </w:p>
    <w:sectPr w:rsidR="00DB58C2" w:rsidRPr="007B1303" w:rsidSect="0093300A">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6886" w14:textId="77777777" w:rsidR="006A341E" w:rsidRDefault="006A341E" w:rsidP="0093300A">
      <w:pPr>
        <w:spacing w:after="0" w:line="240" w:lineRule="auto"/>
      </w:pPr>
      <w:r>
        <w:separator/>
      </w:r>
    </w:p>
  </w:endnote>
  <w:endnote w:type="continuationSeparator" w:id="0">
    <w:p w14:paraId="283DAD40" w14:textId="77777777" w:rsidR="006A341E" w:rsidRDefault="006A341E" w:rsidP="0093300A">
      <w:pPr>
        <w:spacing w:after="0" w:line="240" w:lineRule="auto"/>
      </w:pPr>
      <w:r>
        <w:continuationSeparator/>
      </w:r>
    </w:p>
  </w:endnote>
  <w:endnote w:type="continuationNotice" w:id="1">
    <w:p w14:paraId="7934BC45" w14:textId="77777777" w:rsidR="006A341E" w:rsidRDefault="006A3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409356"/>
      <w:docPartObj>
        <w:docPartGallery w:val="Page Numbers (Bottom of Page)"/>
        <w:docPartUnique/>
      </w:docPartObj>
    </w:sdtPr>
    <w:sdtEndPr>
      <w:rPr>
        <w:noProof/>
      </w:rPr>
    </w:sdtEndPr>
    <w:sdtContent>
      <w:p w14:paraId="3F0C0FF1" w14:textId="093CA90C" w:rsidR="00EE68F3" w:rsidRDefault="00EE68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83ACD2" w14:textId="77777777" w:rsidR="00EE68F3" w:rsidRDefault="00E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02D9" w14:textId="77777777" w:rsidR="006A341E" w:rsidRDefault="006A341E" w:rsidP="0093300A">
      <w:pPr>
        <w:spacing w:after="0" w:line="240" w:lineRule="auto"/>
      </w:pPr>
      <w:r>
        <w:separator/>
      </w:r>
    </w:p>
  </w:footnote>
  <w:footnote w:type="continuationSeparator" w:id="0">
    <w:p w14:paraId="66C0160C" w14:textId="77777777" w:rsidR="006A341E" w:rsidRDefault="006A341E" w:rsidP="0093300A">
      <w:pPr>
        <w:spacing w:after="0" w:line="240" w:lineRule="auto"/>
      </w:pPr>
      <w:r>
        <w:continuationSeparator/>
      </w:r>
    </w:p>
  </w:footnote>
  <w:footnote w:type="continuationNotice" w:id="1">
    <w:p w14:paraId="05C34B8E" w14:textId="77777777" w:rsidR="006A341E" w:rsidRDefault="006A3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A92C" w14:textId="09E7913C" w:rsidR="0093300A" w:rsidRPr="00B52F07" w:rsidRDefault="0093300A" w:rsidP="0093300A">
    <w:pPr>
      <w:pStyle w:val="Header"/>
      <w:jc w:val="right"/>
      <w:rPr>
        <w:b/>
        <w:bCs/>
        <w:lang w:val="en-US"/>
      </w:rPr>
    </w:pPr>
    <w:r w:rsidRPr="00B52F07">
      <w:rPr>
        <w:b/>
        <w:bCs/>
        <w:lang w:val="en-US"/>
      </w:rPr>
      <w:t>Victorian Student’s Parliamentary Program</w:t>
    </w:r>
    <w:r>
      <w:rPr>
        <w:b/>
        <w:bCs/>
        <w:lang w:val="en-US"/>
      </w:rPr>
      <w:t xml:space="preserve"> 2025</w:t>
    </w:r>
  </w:p>
  <w:p w14:paraId="1424CA17" w14:textId="3D224D7E" w:rsidR="0093300A" w:rsidRDefault="0093300A" w:rsidP="0093300A">
    <w:pPr>
      <w:pStyle w:val="Header"/>
    </w:pPr>
    <w:r>
      <w:rPr>
        <w:b/>
        <w:bCs/>
        <w:lang w:val="en-US"/>
      </w:rPr>
      <w:t xml:space="preserve">                                                                                                                                 Secondary </w:t>
    </w:r>
    <w:r w:rsidRPr="00B52F07">
      <w:rPr>
        <w:b/>
        <w:bCs/>
        <w:lang w:val="en-US"/>
      </w:rPr>
      <w:t>School</w:t>
    </w:r>
    <w:r>
      <w:rPr>
        <w:b/>
        <w:bCs/>
        <w:lang w:val="en-US"/>
      </w:rPr>
      <w:t xml:space="preserve"> </w:t>
    </w:r>
    <w:r w:rsidRPr="00B52F07">
      <w:rPr>
        <w:b/>
        <w:bCs/>
        <w:lang w:val="en-US"/>
      </w:rPr>
      <w:t>Convention</w:t>
    </w:r>
  </w:p>
  <w:p w14:paraId="66856D2A" w14:textId="77777777" w:rsidR="0093300A" w:rsidRDefault="0093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B9ECE96"/>
    <w:lvl w:ilvl="0">
      <w:start w:val="1"/>
      <w:numFmt w:val="decimal"/>
      <w:pStyle w:val="ListNumber"/>
      <w:lvlText w:val="%1."/>
      <w:lvlJc w:val="left"/>
      <w:pPr>
        <w:tabs>
          <w:tab w:val="num" w:pos="360"/>
        </w:tabs>
        <w:ind w:left="360" w:hanging="360"/>
      </w:pPr>
    </w:lvl>
  </w:abstractNum>
  <w:abstractNum w:abstractNumId="1" w15:restartNumberingAfterBreak="0">
    <w:nsid w:val="00FA3758"/>
    <w:multiLevelType w:val="hybridMultilevel"/>
    <w:tmpl w:val="D3DC2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20A85"/>
    <w:multiLevelType w:val="multilevel"/>
    <w:tmpl w:val="971C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36EA2"/>
    <w:multiLevelType w:val="multilevel"/>
    <w:tmpl w:val="2572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F600F"/>
    <w:multiLevelType w:val="hybridMultilevel"/>
    <w:tmpl w:val="BD7CC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A33D11"/>
    <w:multiLevelType w:val="hybridMultilevel"/>
    <w:tmpl w:val="F97E0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C87597"/>
    <w:multiLevelType w:val="hybridMultilevel"/>
    <w:tmpl w:val="C660D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D2680D"/>
    <w:multiLevelType w:val="hybridMultilevel"/>
    <w:tmpl w:val="165A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F415F8"/>
    <w:multiLevelType w:val="hybridMultilevel"/>
    <w:tmpl w:val="0DCE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9C7171"/>
    <w:multiLevelType w:val="multilevel"/>
    <w:tmpl w:val="A862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D5943"/>
    <w:multiLevelType w:val="hybridMultilevel"/>
    <w:tmpl w:val="2FF4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645E84"/>
    <w:multiLevelType w:val="hybridMultilevel"/>
    <w:tmpl w:val="9176D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8B6005"/>
    <w:multiLevelType w:val="multilevel"/>
    <w:tmpl w:val="F4667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371DD1"/>
    <w:multiLevelType w:val="hybridMultilevel"/>
    <w:tmpl w:val="4964D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B255AD"/>
    <w:multiLevelType w:val="hybridMultilevel"/>
    <w:tmpl w:val="45D8B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B01F73"/>
    <w:multiLevelType w:val="hybridMultilevel"/>
    <w:tmpl w:val="85F6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07F15"/>
    <w:multiLevelType w:val="hybridMultilevel"/>
    <w:tmpl w:val="1F1E2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1E28C9"/>
    <w:multiLevelType w:val="hybridMultilevel"/>
    <w:tmpl w:val="B394E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C11245"/>
    <w:multiLevelType w:val="hybridMultilevel"/>
    <w:tmpl w:val="23443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CF3C48"/>
    <w:multiLevelType w:val="hybridMultilevel"/>
    <w:tmpl w:val="CEF2C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6A771B"/>
    <w:multiLevelType w:val="multilevel"/>
    <w:tmpl w:val="21A2A2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5F7B5D"/>
    <w:multiLevelType w:val="hybridMultilevel"/>
    <w:tmpl w:val="079C4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21124C"/>
    <w:multiLevelType w:val="hybridMultilevel"/>
    <w:tmpl w:val="44A2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CE46BE"/>
    <w:multiLevelType w:val="hybridMultilevel"/>
    <w:tmpl w:val="73FE4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FE4C0F"/>
    <w:multiLevelType w:val="hybridMultilevel"/>
    <w:tmpl w:val="2FF2A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8D20CA"/>
    <w:multiLevelType w:val="hybridMultilevel"/>
    <w:tmpl w:val="4BD49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0F72A2"/>
    <w:multiLevelType w:val="hybridMultilevel"/>
    <w:tmpl w:val="162E4C2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4E4918"/>
    <w:multiLevelType w:val="hybridMultilevel"/>
    <w:tmpl w:val="D09A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750C9"/>
    <w:multiLevelType w:val="hybridMultilevel"/>
    <w:tmpl w:val="DF322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61521"/>
    <w:multiLevelType w:val="hybridMultilevel"/>
    <w:tmpl w:val="A70AC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6068CF"/>
    <w:multiLevelType w:val="hybridMultilevel"/>
    <w:tmpl w:val="2B443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9403DE"/>
    <w:multiLevelType w:val="hybridMultilevel"/>
    <w:tmpl w:val="1D00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B202C3"/>
    <w:multiLevelType w:val="hybridMultilevel"/>
    <w:tmpl w:val="69544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AC338B"/>
    <w:multiLevelType w:val="hybridMultilevel"/>
    <w:tmpl w:val="450EA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680F6C"/>
    <w:multiLevelType w:val="multilevel"/>
    <w:tmpl w:val="C500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7717AD"/>
    <w:multiLevelType w:val="hybridMultilevel"/>
    <w:tmpl w:val="134EF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9413978">
    <w:abstractNumId w:val="10"/>
  </w:num>
  <w:num w:numId="2" w16cid:durableId="550768417">
    <w:abstractNumId w:val="15"/>
  </w:num>
  <w:num w:numId="3" w16cid:durableId="503401922">
    <w:abstractNumId w:val="22"/>
  </w:num>
  <w:num w:numId="4" w16cid:durableId="2010865275">
    <w:abstractNumId w:val="27"/>
  </w:num>
  <w:num w:numId="5" w16cid:durableId="203451058">
    <w:abstractNumId w:val="12"/>
  </w:num>
  <w:num w:numId="6" w16cid:durableId="1950425390">
    <w:abstractNumId w:val="34"/>
  </w:num>
  <w:num w:numId="7" w16cid:durableId="2006778310">
    <w:abstractNumId w:val="9"/>
  </w:num>
  <w:num w:numId="8" w16cid:durableId="1568683794">
    <w:abstractNumId w:val="3"/>
  </w:num>
  <w:num w:numId="9" w16cid:durableId="746152476">
    <w:abstractNumId w:val="2"/>
  </w:num>
  <w:num w:numId="10" w16cid:durableId="426315134">
    <w:abstractNumId w:val="29"/>
  </w:num>
  <w:num w:numId="11" w16cid:durableId="1076127866">
    <w:abstractNumId w:val="20"/>
  </w:num>
  <w:num w:numId="12" w16cid:durableId="1170677450">
    <w:abstractNumId w:val="31"/>
  </w:num>
  <w:num w:numId="13" w16cid:durableId="424810012">
    <w:abstractNumId w:val="0"/>
  </w:num>
  <w:num w:numId="14" w16cid:durableId="1378049750">
    <w:abstractNumId w:val="4"/>
  </w:num>
  <w:num w:numId="15" w16cid:durableId="241185114">
    <w:abstractNumId w:val="11"/>
  </w:num>
  <w:num w:numId="16" w16cid:durableId="1345743210">
    <w:abstractNumId w:val="28"/>
  </w:num>
  <w:num w:numId="17" w16cid:durableId="690257649">
    <w:abstractNumId w:val="21"/>
  </w:num>
  <w:num w:numId="18" w16cid:durableId="1007101711">
    <w:abstractNumId w:val="18"/>
  </w:num>
  <w:num w:numId="19" w16cid:durableId="623003245">
    <w:abstractNumId w:val="6"/>
  </w:num>
  <w:num w:numId="20" w16cid:durableId="892159434">
    <w:abstractNumId w:val="7"/>
  </w:num>
  <w:num w:numId="21" w16cid:durableId="1552617706">
    <w:abstractNumId w:val="13"/>
  </w:num>
  <w:num w:numId="22" w16cid:durableId="211621458">
    <w:abstractNumId w:val="5"/>
  </w:num>
  <w:num w:numId="23" w16cid:durableId="675114422">
    <w:abstractNumId w:val="17"/>
  </w:num>
  <w:num w:numId="24" w16cid:durableId="166527805">
    <w:abstractNumId w:val="32"/>
  </w:num>
  <w:num w:numId="25" w16cid:durableId="332534719">
    <w:abstractNumId w:val="23"/>
  </w:num>
  <w:num w:numId="26" w16cid:durableId="354968526">
    <w:abstractNumId w:val="19"/>
  </w:num>
  <w:num w:numId="27" w16cid:durableId="1161192217">
    <w:abstractNumId w:val="1"/>
  </w:num>
  <w:num w:numId="28" w16cid:durableId="1877541410">
    <w:abstractNumId w:val="26"/>
  </w:num>
  <w:num w:numId="29" w16cid:durableId="1714501068">
    <w:abstractNumId w:val="8"/>
  </w:num>
  <w:num w:numId="30" w16cid:durableId="1140076960">
    <w:abstractNumId w:val="14"/>
  </w:num>
  <w:num w:numId="31" w16cid:durableId="1833640907">
    <w:abstractNumId w:val="30"/>
  </w:num>
  <w:num w:numId="32" w16cid:durableId="207574079">
    <w:abstractNumId w:val="24"/>
  </w:num>
  <w:num w:numId="33" w16cid:durableId="2105417423">
    <w:abstractNumId w:val="16"/>
  </w:num>
  <w:num w:numId="34" w16cid:durableId="933634358">
    <w:abstractNumId w:val="25"/>
  </w:num>
  <w:num w:numId="35" w16cid:durableId="1041975537">
    <w:abstractNumId w:val="35"/>
  </w:num>
  <w:num w:numId="36" w16cid:durableId="3492650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0A"/>
    <w:rsid w:val="00012A08"/>
    <w:rsid w:val="00014115"/>
    <w:rsid w:val="00027812"/>
    <w:rsid w:val="00035C4F"/>
    <w:rsid w:val="0004192B"/>
    <w:rsid w:val="000447DD"/>
    <w:rsid w:val="0004490E"/>
    <w:rsid w:val="0005181A"/>
    <w:rsid w:val="0007316B"/>
    <w:rsid w:val="00076920"/>
    <w:rsid w:val="000820BF"/>
    <w:rsid w:val="000A2371"/>
    <w:rsid w:val="000B2DAF"/>
    <w:rsid w:val="000D198D"/>
    <w:rsid w:val="000D1E2F"/>
    <w:rsid w:val="000E2CB4"/>
    <w:rsid w:val="00114497"/>
    <w:rsid w:val="00122840"/>
    <w:rsid w:val="00130CF6"/>
    <w:rsid w:val="001354A2"/>
    <w:rsid w:val="00137533"/>
    <w:rsid w:val="001510C6"/>
    <w:rsid w:val="00153D40"/>
    <w:rsid w:val="00166B8C"/>
    <w:rsid w:val="00182A93"/>
    <w:rsid w:val="001A0CAB"/>
    <w:rsid w:val="001B3D1E"/>
    <w:rsid w:val="001D0A5D"/>
    <w:rsid w:val="001D5FBD"/>
    <w:rsid w:val="00212AEB"/>
    <w:rsid w:val="00213872"/>
    <w:rsid w:val="00217FD7"/>
    <w:rsid w:val="00236D22"/>
    <w:rsid w:val="002516FC"/>
    <w:rsid w:val="00256041"/>
    <w:rsid w:val="00265A6C"/>
    <w:rsid w:val="002672E5"/>
    <w:rsid w:val="00282740"/>
    <w:rsid w:val="002833FD"/>
    <w:rsid w:val="0028359D"/>
    <w:rsid w:val="002A0175"/>
    <w:rsid w:val="002A03B6"/>
    <w:rsid w:val="002A0AD2"/>
    <w:rsid w:val="002B678A"/>
    <w:rsid w:val="002C2192"/>
    <w:rsid w:val="002D1E73"/>
    <w:rsid w:val="002D2839"/>
    <w:rsid w:val="002D3835"/>
    <w:rsid w:val="00303980"/>
    <w:rsid w:val="003175A7"/>
    <w:rsid w:val="00323791"/>
    <w:rsid w:val="00327A87"/>
    <w:rsid w:val="0034487A"/>
    <w:rsid w:val="00352439"/>
    <w:rsid w:val="00353C2B"/>
    <w:rsid w:val="003A13A5"/>
    <w:rsid w:val="003C183C"/>
    <w:rsid w:val="003D2575"/>
    <w:rsid w:val="003E5C07"/>
    <w:rsid w:val="00405D2C"/>
    <w:rsid w:val="004340FA"/>
    <w:rsid w:val="004554CC"/>
    <w:rsid w:val="00457AF2"/>
    <w:rsid w:val="004750B2"/>
    <w:rsid w:val="00476D72"/>
    <w:rsid w:val="004A3DF5"/>
    <w:rsid w:val="004A7070"/>
    <w:rsid w:val="004B01CD"/>
    <w:rsid w:val="004B7B79"/>
    <w:rsid w:val="004E3592"/>
    <w:rsid w:val="004E3C22"/>
    <w:rsid w:val="00500B72"/>
    <w:rsid w:val="00520EDE"/>
    <w:rsid w:val="00522F73"/>
    <w:rsid w:val="00534D89"/>
    <w:rsid w:val="00535380"/>
    <w:rsid w:val="00536235"/>
    <w:rsid w:val="005378B1"/>
    <w:rsid w:val="005443A4"/>
    <w:rsid w:val="005470B8"/>
    <w:rsid w:val="00551370"/>
    <w:rsid w:val="00555168"/>
    <w:rsid w:val="005561CD"/>
    <w:rsid w:val="005651B9"/>
    <w:rsid w:val="00570D37"/>
    <w:rsid w:val="00592873"/>
    <w:rsid w:val="00594D64"/>
    <w:rsid w:val="005A1427"/>
    <w:rsid w:val="005B13FC"/>
    <w:rsid w:val="0060628E"/>
    <w:rsid w:val="00612F50"/>
    <w:rsid w:val="00615B9D"/>
    <w:rsid w:val="00616A05"/>
    <w:rsid w:val="006426CB"/>
    <w:rsid w:val="00647279"/>
    <w:rsid w:val="00647495"/>
    <w:rsid w:val="006515BE"/>
    <w:rsid w:val="00656B50"/>
    <w:rsid w:val="00680F1D"/>
    <w:rsid w:val="006867D8"/>
    <w:rsid w:val="00690FFC"/>
    <w:rsid w:val="006A22DA"/>
    <w:rsid w:val="006A341E"/>
    <w:rsid w:val="006A5DD3"/>
    <w:rsid w:val="006A7E65"/>
    <w:rsid w:val="006C5B91"/>
    <w:rsid w:val="006D0C24"/>
    <w:rsid w:val="006D7AF4"/>
    <w:rsid w:val="00702882"/>
    <w:rsid w:val="00722FFE"/>
    <w:rsid w:val="00736E61"/>
    <w:rsid w:val="00741C12"/>
    <w:rsid w:val="00746698"/>
    <w:rsid w:val="007504C7"/>
    <w:rsid w:val="007807F0"/>
    <w:rsid w:val="00780D4E"/>
    <w:rsid w:val="007B1303"/>
    <w:rsid w:val="007C0EBA"/>
    <w:rsid w:val="007D1DCB"/>
    <w:rsid w:val="007D388B"/>
    <w:rsid w:val="007D6067"/>
    <w:rsid w:val="007E24FC"/>
    <w:rsid w:val="007E40CD"/>
    <w:rsid w:val="00812467"/>
    <w:rsid w:val="008244F8"/>
    <w:rsid w:val="00830A4A"/>
    <w:rsid w:val="00830EE6"/>
    <w:rsid w:val="0084206F"/>
    <w:rsid w:val="00844678"/>
    <w:rsid w:val="008652A9"/>
    <w:rsid w:val="00884441"/>
    <w:rsid w:val="008D2F05"/>
    <w:rsid w:val="008E18B2"/>
    <w:rsid w:val="008F3941"/>
    <w:rsid w:val="008F3A87"/>
    <w:rsid w:val="0093300A"/>
    <w:rsid w:val="0094327F"/>
    <w:rsid w:val="009549AE"/>
    <w:rsid w:val="00983E26"/>
    <w:rsid w:val="00983F47"/>
    <w:rsid w:val="009C6A1D"/>
    <w:rsid w:val="009D060D"/>
    <w:rsid w:val="009D3D9C"/>
    <w:rsid w:val="009E709C"/>
    <w:rsid w:val="009F3F2D"/>
    <w:rsid w:val="00A16CD1"/>
    <w:rsid w:val="00A330C5"/>
    <w:rsid w:val="00A45EF8"/>
    <w:rsid w:val="00A51553"/>
    <w:rsid w:val="00A5386D"/>
    <w:rsid w:val="00A56642"/>
    <w:rsid w:val="00A56F3E"/>
    <w:rsid w:val="00A67424"/>
    <w:rsid w:val="00A9618E"/>
    <w:rsid w:val="00AC1626"/>
    <w:rsid w:val="00B039A5"/>
    <w:rsid w:val="00B139F1"/>
    <w:rsid w:val="00B154C2"/>
    <w:rsid w:val="00B15849"/>
    <w:rsid w:val="00B20B2C"/>
    <w:rsid w:val="00B367E2"/>
    <w:rsid w:val="00B41D7A"/>
    <w:rsid w:val="00B56B40"/>
    <w:rsid w:val="00B62BFC"/>
    <w:rsid w:val="00B62FEE"/>
    <w:rsid w:val="00B64B3D"/>
    <w:rsid w:val="00B7016D"/>
    <w:rsid w:val="00B828A7"/>
    <w:rsid w:val="00B928A2"/>
    <w:rsid w:val="00BA0741"/>
    <w:rsid w:val="00BA6490"/>
    <w:rsid w:val="00BA70B9"/>
    <w:rsid w:val="00BC4B26"/>
    <w:rsid w:val="00C05D6E"/>
    <w:rsid w:val="00C32D9D"/>
    <w:rsid w:val="00C34290"/>
    <w:rsid w:val="00C929B6"/>
    <w:rsid w:val="00C94A4E"/>
    <w:rsid w:val="00C97A08"/>
    <w:rsid w:val="00CA4E64"/>
    <w:rsid w:val="00CC1A61"/>
    <w:rsid w:val="00CF53B5"/>
    <w:rsid w:val="00D025CA"/>
    <w:rsid w:val="00D032A4"/>
    <w:rsid w:val="00D174E0"/>
    <w:rsid w:val="00D17C46"/>
    <w:rsid w:val="00D21F9A"/>
    <w:rsid w:val="00D2336D"/>
    <w:rsid w:val="00D33FB7"/>
    <w:rsid w:val="00D46E76"/>
    <w:rsid w:val="00D474C6"/>
    <w:rsid w:val="00D545B9"/>
    <w:rsid w:val="00D825FE"/>
    <w:rsid w:val="00D828B0"/>
    <w:rsid w:val="00DA6A3F"/>
    <w:rsid w:val="00DB4BC4"/>
    <w:rsid w:val="00DB58C2"/>
    <w:rsid w:val="00DC4485"/>
    <w:rsid w:val="00DC6736"/>
    <w:rsid w:val="00DD765C"/>
    <w:rsid w:val="00DD7BC7"/>
    <w:rsid w:val="00DE067E"/>
    <w:rsid w:val="00DE1DD5"/>
    <w:rsid w:val="00E16E15"/>
    <w:rsid w:val="00E36D07"/>
    <w:rsid w:val="00E37C6C"/>
    <w:rsid w:val="00E40A84"/>
    <w:rsid w:val="00E56AD9"/>
    <w:rsid w:val="00E57A89"/>
    <w:rsid w:val="00E672FF"/>
    <w:rsid w:val="00E72ED7"/>
    <w:rsid w:val="00E84940"/>
    <w:rsid w:val="00E85CA7"/>
    <w:rsid w:val="00EA3621"/>
    <w:rsid w:val="00EB14A3"/>
    <w:rsid w:val="00EB37C1"/>
    <w:rsid w:val="00EB5ED8"/>
    <w:rsid w:val="00EB7306"/>
    <w:rsid w:val="00EC0CE3"/>
    <w:rsid w:val="00EC2123"/>
    <w:rsid w:val="00EE68F3"/>
    <w:rsid w:val="00EF3A7C"/>
    <w:rsid w:val="00EF5B56"/>
    <w:rsid w:val="00F06D06"/>
    <w:rsid w:val="00F165A8"/>
    <w:rsid w:val="00F16DAD"/>
    <w:rsid w:val="00F21F80"/>
    <w:rsid w:val="00F31990"/>
    <w:rsid w:val="00F55DFA"/>
    <w:rsid w:val="00FB2E4B"/>
    <w:rsid w:val="00FC4739"/>
    <w:rsid w:val="00FC7944"/>
    <w:rsid w:val="00FD4059"/>
    <w:rsid w:val="00FE5B27"/>
    <w:rsid w:val="00FE6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234A"/>
  <w15:chartTrackingRefBased/>
  <w15:docId w15:val="{3318ADBB-42B2-4B79-8370-4A0E8225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0A"/>
  </w:style>
  <w:style w:type="paragraph" w:styleId="Heading1">
    <w:name w:val="heading 1"/>
    <w:basedOn w:val="Normal"/>
    <w:next w:val="Normal"/>
    <w:link w:val="Heading1Char"/>
    <w:uiPriority w:val="9"/>
    <w:qFormat/>
    <w:rsid w:val="0093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3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3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00A"/>
    <w:rPr>
      <w:rFonts w:eastAsiaTheme="majorEastAsia" w:cstheme="majorBidi"/>
      <w:color w:val="272727" w:themeColor="text1" w:themeTint="D8"/>
    </w:rPr>
  </w:style>
  <w:style w:type="paragraph" w:styleId="Title">
    <w:name w:val="Title"/>
    <w:basedOn w:val="Normal"/>
    <w:next w:val="Normal"/>
    <w:link w:val="TitleChar"/>
    <w:uiPriority w:val="10"/>
    <w:qFormat/>
    <w:rsid w:val="0093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00A"/>
    <w:pPr>
      <w:spacing w:before="160"/>
      <w:jc w:val="center"/>
    </w:pPr>
    <w:rPr>
      <w:i/>
      <w:iCs/>
      <w:color w:val="404040" w:themeColor="text1" w:themeTint="BF"/>
    </w:rPr>
  </w:style>
  <w:style w:type="character" w:customStyle="1" w:styleId="QuoteChar">
    <w:name w:val="Quote Char"/>
    <w:basedOn w:val="DefaultParagraphFont"/>
    <w:link w:val="Quote"/>
    <w:uiPriority w:val="29"/>
    <w:rsid w:val="0093300A"/>
    <w:rPr>
      <w:i/>
      <w:iCs/>
      <w:color w:val="404040" w:themeColor="text1" w:themeTint="BF"/>
    </w:rPr>
  </w:style>
  <w:style w:type="paragraph" w:styleId="ListParagraph">
    <w:name w:val="List Paragraph"/>
    <w:basedOn w:val="Normal"/>
    <w:uiPriority w:val="34"/>
    <w:qFormat/>
    <w:rsid w:val="0093300A"/>
    <w:pPr>
      <w:ind w:left="720"/>
      <w:contextualSpacing/>
    </w:pPr>
  </w:style>
  <w:style w:type="character" w:styleId="IntenseEmphasis">
    <w:name w:val="Intense Emphasis"/>
    <w:basedOn w:val="DefaultParagraphFont"/>
    <w:uiPriority w:val="21"/>
    <w:qFormat/>
    <w:rsid w:val="0093300A"/>
    <w:rPr>
      <w:i/>
      <w:iCs/>
      <w:color w:val="0F4761" w:themeColor="accent1" w:themeShade="BF"/>
    </w:rPr>
  </w:style>
  <w:style w:type="paragraph" w:styleId="IntenseQuote">
    <w:name w:val="Intense Quote"/>
    <w:basedOn w:val="Normal"/>
    <w:next w:val="Normal"/>
    <w:link w:val="IntenseQuoteChar"/>
    <w:uiPriority w:val="30"/>
    <w:qFormat/>
    <w:rsid w:val="0093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00A"/>
    <w:rPr>
      <w:i/>
      <w:iCs/>
      <w:color w:val="0F4761" w:themeColor="accent1" w:themeShade="BF"/>
    </w:rPr>
  </w:style>
  <w:style w:type="character" w:styleId="IntenseReference">
    <w:name w:val="Intense Reference"/>
    <w:basedOn w:val="DefaultParagraphFont"/>
    <w:uiPriority w:val="32"/>
    <w:qFormat/>
    <w:rsid w:val="0093300A"/>
    <w:rPr>
      <w:b/>
      <w:bCs/>
      <w:smallCaps/>
      <w:color w:val="0F4761" w:themeColor="accent1" w:themeShade="BF"/>
      <w:spacing w:val="5"/>
    </w:rPr>
  </w:style>
  <w:style w:type="paragraph" w:styleId="Header">
    <w:name w:val="header"/>
    <w:basedOn w:val="Normal"/>
    <w:link w:val="HeaderChar"/>
    <w:uiPriority w:val="99"/>
    <w:unhideWhenUsed/>
    <w:rsid w:val="00933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0A"/>
  </w:style>
  <w:style w:type="paragraph" w:styleId="Footer">
    <w:name w:val="footer"/>
    <w:basedOn w:val="Normal"/>
    <w:link w:val="FooterChar"/>
    <w:uiPriority w:val="99"/>
    <w:unhideWhenUsed/>
    <w:rsid w:val="00933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0A"/>
  </w:style>
  <w:style w:type="character" w:styleId="Hyperlink">
    <w:name w:val="Hyperlink"/>
    <w:basedOn w:val="DefaultParagraphFont"/>
    <w:uiPriority w:val="99"/>
    <w:unhideWhenUsed/>
    <w:rsid w:val="0093300A"/>
    <w:rPr>
      <w:color w:val="467886" w:themeColor="hyperlink"/>
      <w:u w:val="single"/>
    </w:rPr>
  </w:style>
  <w:style w:type="paragraph" w:styleId="TOCHeading">
    <w:name w:val="TOC Heading"/>
    <w:basedOn w:val="Heading1"/>
    <w:next w:val="Normal"/>
    <w:uiPriority w:val="39"/>
    <w:unhideWhenUsed/>
    <w:qFormat/>
    <w:rsid w:val="0093300A"/>
    <w:pPr>
      <w:spacing w:before="240" w:after="0"/>
      <w:outlineLvl w:val="9"/>
    </w:pPr>
    <w:rPr>
      <w:kern w:val="0"/>
      <w:sz w:val="32"/>
      <w:szCs w:val="32"/>
      <w:lang w:val="en-US"/>
    </w:rPr>
  </w:style>
  <w:style w:type="paragraph" w:styleId="TOC2">
    <w:name w:val="toc 2"/>
    <w:basedOn w:val="Normal"/>
    <w:next w:val="Normal"/>
    <w:autoRedefine/>
    <w:uiPriority w:val="39"/>
    <w:unhideWhenUsed/>
    <w:rsid w:val="0093300A"/>
    <w:pPr>
      <w:tabs>
        <w:tab w:val="right" w:leader="dot" w:pos="10456"/>
      </w:tabs>
      <w:spacing w:after="100"/>
      <w:ind w:left="216"/>
    </w:pPr>
    <w:rPr>
      <w:b/>
      <w:bCs/>
      <w:noProof/>
    </w:rPr>
  </w:style>
  <w:style w:type="paragraph" w:styleId="NoSpacing">
    <w:name w:val="No Spacing"/>
    <w:uiPriority w:val="1"/>
    <w:qFormat/>
    <w:rsid w:val="007D1DCB"/>
    <w:pPr>
      <w:spacing w:after="0" w:line="240" w:lineRule="auto"/>
    </w:pPr>
  </w:style>
  <w:style w:type="table" w:styleId="TableGrid">
    <w:name w:val="Table Grid"/>
    <w:basedOn w:val="TableNormal"/>
    <w:uiPriority w:val="39"/>
    <w:rsid w:val="00FB2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6698"/>
    <w:rPr>
      <w:color w:val="605E5C"/>
      <w:shd w:val="clear" w:color="auto" w:fill="E1DFDD"/>
    </w:rPr>
  </w:style>
  <w:style w:type="character" w:styleId="FollowedHyperlink">
    <w:name w:val="FollowedHyperlink"/>
    <w:basedOn w:val="DefaultParagraphFont"/>
    <w:uiPriority w:val="99"/>
    <w:semiHidden/>
    <w:unhideWhenUsed/>
    <w:rsid w:val="00B62FEE"/>
    <w:rPr>
      <w:color w:val="96607D" w:themeColor="followedHyperlink"/>
      <w:u w:val="single"/>
    </w:rPr>
  </w:style>
  <w:style w:type="paragraph" w:styleId="BodyText">
    <w:name w:val="Body Text"/>
    <w:basedOn w:val="Normal"/>
    <w:link w:val="BodyTextChar"/>
    <w:uiPriority w:val="1"/>
    <w:qFormat/>
    <w:rsid w:val="000D198D"/>
    <w:pPr>
      <w:widowControl w:val="0"/>
      <w:autoSpaceDE w:val="0"/>
      <w:autoSpaceDN w:val="0"/>
      <w:adjustRightInd w:val="0"/>
      <w:spacing w:after="0" w:line="240" w:lineRule="auto"/>
    </w:pPr>
    <w:rPr>
      <w:rFonts w:ascii="Trebuchet MS" w:eastAsiaTheme="minorEastAsia" w:hAnsi="Trebuchet MS" w:cs="Trebuchet MS"/>
      <w:kern w:val="0"/>
      <w:sz w:val="32"/>
      <w:szCs w:val="32"/>
      <w:lang w:eastAsia="en-AU"/>
    </w:rPr>
  </w:style>
  <w:style w:type="character" w:customStyle="1" w:styleId="BodyTextChar">
    <w:name w:val="Body Text Char"/>
    <w:basedOn w:val="DefaultParagraphFont"/>
    <w:link w:val="BodyText"/>
    <w:uiPriority w:val="1"/>
    <w:rsid w:val="000D198D"/>
    <w:rPr>
      <w:rFonts w:ascii="Trebuchet MS" w:eastAsiaTheme="minorEastAsia" w:hAnsi="Trebuchet MS" w:cs="Trebuchet MS"/>
      <w:kern w:val="0"/>
      <w:sz w:val="32"/>
      <w:szCs w:val="32"/>
      <w:lang w:eastAsia="en-AU"/>
    </w:rPr>
  </w:style>
  <w:style w:type="character" w:styleId="CommentReference">
    <w:name w:val="annotation reference"/>
    <w:basedOn w:val="DefaultParagraphFont"/>
    <w:uiPriority w:val="99"/>
    <w:semiHidden/>
    <w:unhideWhenUsed/>
    <w:rsid w:val="00830A4A"/>
    <w:rPr>
      <w:sz w:val="16"/>
      <w:szCs w:val="16"/>
    </w:rPr>
  </w:style>
  <w:style w:type="paragraph" w:styleId="CommentText">
    <w:name w:val="annotation text"/>
    <w:basedOn w:val="Normal"/>
    <w:link w:val="CommentTextChar"/>
    <w:uiPriority w:val="99"/>
    <w:unhideWhenUsed/>
    <w:rsid w:val="00830A4A"/>
    <w:pPr>
      <w:spacing w:line="240" w:lineRule="auto"/>
    </w:pPr>
    <w:rPr>
      <w:sz w:val="20"/>
      <w:szCs w:val="20"/>
    </w:rPr>
  </w:style>
  <w:style w:type="character" w:customStyle="1" w:styleId="CommentTextChar">
    <w:name w:val="Comment Text Char"/>
    <w:basedOn w:val="DefaultParagraphFont"/>
    <w:link w:val="CommentText"/>
    <w:uiPriority w:val="99"/>
    <w:rsid w:val="00830A4A"/>
    <w:rPr>
      <w:sz w:val="20"/>
      <w:szCs w:val="20"/>
    </w:rPr>
  </w:style>
  <w:style w:type="paragraph" w:styleId="ListNumber">
    <w:name w:val="List Number"/>
    <w:basedOn w:val="Normal"/>
    <w:uiPriority w:val="99"/>
    <w:unhideWhenUsed/>
    <w:rsid w:val="007504C7"/>
    <w:pPr>
      <w:numPr>
        <w:numId w:val="13"/>
      </w:numPr>
      <w:spacing w:after="200" w:line="276" w:lineRule="auto"/>
      <w:contextualSpacing/>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4554CC"/>
    <w:rPr>
      <w:b/>
      <w:bCs/>
    </w:rPr>
  </w:style>
  <w:style w:type="character" w:customStyle="1" w:styleId="CommentSubjectChar">
    <w:name w:val="Comment Subject Char"/>
    <w:basedOn w:val="CommentTextChar"/>
    <w:link w:val="CommentSubject"/>
    <w:uiPriority w:val="99"/>
    <w:semiHidden/>
    <w:rsid w:val="004554CC"/>
    <w:rPr>
      <w:b/>
      <w:bCs/>
      <w:sz w:val="20"/>
      <w:szCs w:val="20"/>
    </w:rPr>
  </w:style>
  <w:style w:type="paragraph" w:styleId="TOC1">
    <w:name w:val="toc 1"/>
    <w:basedOn w:val="Normal"/>
    <w:next w:val="Normal"/>
    <w:autoRedefine/>
    <w:uiPriority w:val="39"/>
    <w:unhideWhenUsed/>
    <w:rsid w:val="006C5B91"/>
    <w:pPr>
      <w:spacing w:after="100"/>
    </w:pPr>
  </w:style>
  <w:style w:type="paragraph" w:styleId="NormalWeb">
    <w:name w:val="Normal (Web)"/>
    <w:basedOn w:val="Normal"/>
    <w:uiPriority w:val="99"/>
    <w:semiHidden/>
    <w:unhideWhenUsed/>
    <w:rsid w:val="006A5DD3"/>
    <w:rPr>
      <w:rFonts w:ascii="Times New Roman" w:hAnsi="Times New Roman" w:cs="Times New Roman"/>
      <w:sz w:val="24"/>
      <w:szCs w:val="24"/>
    </w:rPr>
  </w:style>
  <w:style w:type="paragraph" w:styleId="TOC3">
    <w:name w:val="toc 3"/>
    <w:basedOn w:val="Normal"/>
    <w:next w:val="Normal"/>
    <w:autoRedefine/>
    <w:uiPriority w:val="39"/>
    <w:unhideWhenUsed/>
    <w:rsid w:val="007B13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3191">
      <w:bodyDiv w:val="1"/>
      <w:marLeft w:val="0"/>
      <w:marRight w:val="0"/>
      <w:marTop w:val="0"/>
      <w:marBottom w:val="0"/>
      <w:divBdr>
        <w:top w:val="none" w:sz="0" w:space="0" w:color="auto"/>
        <w:left w:val="none" w:sz="0" w:space="0" w:color="auto"/>
        <w:bottom w:val="none" w:sz="0" w:space="0" w:color="auto"/>
        <w:right w:val="none" w:sz="0" w:space="0" w:color="auto"/>
      </w:divBdr>
    </w:div>
    <w:div w:id="99644703">
      <w:bodyDiv w:val="1"/>
      <w:marLeft w:val="0"/>
      <w:marRight w:val="0"/>
      <w:marTop w:val="0"/>
      <w:marBottom w:val="0"/>
      <w:divBdr>
        <w:top w:val="none" w:sz="0" w:space="0" w:color="auto"/>
        <w:left w:val="none" w:sz="0" w:space="0" w:color="auto"/>
        <w:bottom w:val="none" w:sz="0" w:space="0" w:color="auto"/>
        <w:right w:val="none" w:sz="0" w:space="0" w:color="auto"/>
      </w:divBdr>
    </w:div>
    <w:div w:id="255216990">
      <w:bodyDiv w:val="1"/>
      <w:marLeft w:val="0"/>
      <w:marRight w:val="0"/>
      <w:marTop w:val="0"/>
      <w:marBottom w:val="0"/>
      <w:divBdr>
        <w:top w:val="none" w:sz="0" w:space="0" w:color="auto"/>
        <w:left w:val="none" w:sz="0" w:space="0" w:color="auto"/>
        <w:bottom w:val="none" w:sz="0" w:space="0" w:color="auto"/>
        <w:right w:val="none" w:sz="0" w:space="0" w:color="auto"/>
      </w:divBdr>
      <w:divsChild>
        <w:div w:id="1517846222">
          <w:marLeft w:val="0"/>
          <w:marRight w:val="0"/>
          <w:marTop w:val="0"/>
          <w:marBottom w:val="0"/>
          <w:divBdr>
            <w:top w:val="none" w:sz="0" w:space="0" w:color="auto"/>
            <w:left w:val="none" w:sz="0" w:space="0" w:color="auto"/>
            <w:bottom w:val="none" w:sz="0" w:space="0" w:color="auto"/>
            <w:right w:val="none" w:sz="0" w:space="0" w:color="auto"/>
          </w:divBdr>
        </w:div>
        <w:div w:id="295113084">
          <w:marLeft w:val="0"/>
          <w:marRight w:val="0"/>
          <w:marTop w:val="0"/>
          <w:marBottom w:val="0"/>
          <w:divBdr>
            <w:top w:val="none" w:sz="0" w:space="0" w:color="auto"/>
            <w:left w:val="none" w:sz="0" w:space="0" w:color="auto"/>
            <w:bottom w:val="none" w:sz="0" w:space="0" w:color="auto"/>
            <w:right w:val="none" w:sz="0" w:space="0" w:color="auto"/>
          </w:divBdr>
        </w:div>
        <w:div w:id="32652730">
          <w:marLeft w:val="0"/>
          <w:marRight w:val="0"/>
          <w:marTop w:val="0"/>
          <w:marBottom w:val="0"/>
          <w:divBdr>
            <w:top w:val="none" w:sz="0" w:space="0" w:color="auto"/>
            <w:left w:val="none" w:sz="0" w:space="0" w:color="auto"/>
            <w:bottom w:val="none" w:sz="0" w:space="0" w:color="auto"/>
            <w:right w:val="none" w:sz="0" w:space="0" w:color="auto"/>
          </w:divBdr>
        </w:div>
        <w:div w:id="1720129122">
          <w:marLeft w:val="0"/>
          <w:marRight w:val="0"/>
          <w:marTop w:val="0"/>
          <w:marBottom w:val="0"/>
          <w:divBdr>
            <w:top w:val="none" w:sz="0" w:space="0" w:color="auto"/>
            <w:left w:val="none" w:sz="0" w:space="0" w:color="auto"/>
            <w:bottom w:val="none" w:sz="0" w:space="0" w:color="auto"/>
            <w:right w:val="none" w:sz="0" w:space="0" w:color="auto"/>
          </w:divBdr>
        </w:div>
        <w:div w:id="735470009">
          <w:marLeft w:val="0"/>
          <w:marRight w:val="0"/>
          <w:marTop w:val="0"/>
          <w:marBottom w:val="0"/>
          <w:divBdr>
            <w:top w:val="none" w:sz="0" w:space="0" w:color="auto"/>
            <w:left w:val="none" w:sz="0" w:space="0" w:color="auto"/>
            <w:bottom w:val="none" w:sz="0" w:space="0" w:color="auto"/>
            <w:right w:val="none" w:sz="0" w:space="0" w:color="auto"/>
          </w:divBdr>
        </w:div>
        <w:div w:id="436100626">
          <w:marLeft w:val="0"/>
          <w:marRight w:val="0"/>
          <w:marTop w:val="0"/>
          <w:marBottom w:val="0"/>
          <w:divBdr>
            <w:top w:val="none" w:sz="0" w:space="0" w:color="auto"/>
            <w:left w:val="none" w:sz="0" w:space="0" w:color="auto"/>
            <w:bottom w:val="none" w:sz="0" w:space="0" w:color="auto"/>
            <w:right w:val="none" w:sz="0" w:space="0" w:color="auto"/>
          </w:divBdr>
        </w:div>
        <w:div w:id="60837701">
          <w:marLeft w:val="0"/>
          <w:marRight w:val="0"/>
          <w:marTop w:val="0"/>
          <w:marBottom w:val="0"/>
          <w:divBdr>
            <w:top w:val="none" w:sz="0" w:space="0" w:color="auto"/>
            <w:left w:val="none" w:sz="0" w:space="0" w:color="auto"/>
            <w:bottom w:val="none" w:sz="0" w:space="0" w:color="auto"/>
            <w:right w:val="none" w:sz="0" w:space="0" w:color="auto"/>
          </w:divBdr>
        </w:div>
        <w:div w:id="819345871">
          <w:marLeft w:val="0"/>
          <w:marRight w:val="0"/>
          <w:marTop w:val="0"/>
          <w:marBottom w:val="0"/>
          <w:divBdr>
            <w:top w:val="none" w:sz="0" w:space="0" w:color="auto"/>
            <w:left w:val="none" w:sz="0" w:space="0" w:color="auto"/>
            <w:bottom w:val="none" w:sz="0" w:space="0" w:color="auto"/>
            <w:right w:val="none" w:sz="0" w:space="0" w:color="auto"/>
          </w:divBdr>
        </w:div>
        <w:div w:id="52320302">
          <w:marLeft w:val="0"/>
          <w:marRight w:val="0"/>
          <w:marTop w:val="0"/>
          <w:marBottom w:val="0"/>
          <w:divBdr>
            <w:top w:val="none" w:sz="0" w:space="0" w:color="auto"/>
            <w:left w:val="none" w:sz="0" w:space="0" w:color="auto"/>
            <w:bottom w:val="none" w:sz="0" w:space="0" w:color="auto"/>
            <w:right w:val="none" w:sz="0" w:space="0" w:color="auto"/>
          </w:divBdr>
        </w:div>
      </w:divsChild>
    </w:div>
    <w:div w:id="321204293">
      <w:bodyDiv w:val="1"/>
      <w:marLeft w:val="0"/>
      <w:marRight w:val="0"/>
      <w:marTop w:val="0"/>
      <w:marBottom w:val="0"/>
      <w:divBdr>
        <w:top w:val="none" w:sz="0" w:space="0" w:color="auto"/>
        <w:left w:val="none" w:sz="0" w:space="0" w:color="auto"/>
        <w:bottom w:val="none" w:sz="0" w:space="0" w:color="auto"/>
        <w:right w:val="none" w:sz="0" w:space="0" w:color="auto"/>
      </w:divBdr>
    </w:div>
    <w:div w:id="367099081">
      <w:bodyDiv w:val="1"/>
      <w:marLeft w:val="0"/>
      <w:marRight w:val="0"/>
      <w:marTop w:val="0"/>
      <w:marBottom w:val="0"/>
      <w:divBdr>
        <w:top w:val="none" w:sz="0" w:space="0" w:color="auto"/>
        <w:left w:val="none" w:sz="0" w:space="0" w:color="auto"/>
        <w:bottom w:val="none" w:sz="0" w:space="0" w:color="auto"/>
        <w:right w:val="none" w:sz="0" w:space="0" w:color="auto"/>
      </w:divBdr>
    </w:div>
    <w:div w:id="446629696">
      <w:bodyDiv w:val="1"/>
      <w:marLeft w:val="0"/>
      <w:marRight w:val="0"/>
      <w:marTop w:val="0"/>
      <w:marBottom w:val="0"/>
      <w:divBdr>
        <w:top w:val="none" w:sz="0" w:space="0" w:color="auto"/>
        <w:left w:val="none" w:sz="0" w:space="0" w:color="auto"/>
        <w:bottom w:val="none" w:sz="0" w:space="0" w:color="auto"/>
        <w:right w:val="none" w:sz="0" w:space="0" w:color="auto"/>
      </w:divBdr>
    </w:div>
    <w:div w:id="548347650">
      <w:bodyDiv w:val="1"/>
      <w:marLeft w:val="0"/>
      <w:marRight w:val="0"/>
      <w:marTop w:val="0"/>
      <w:marBottom w:val="0"/>
      <w:divBdr>
        <w:top w:val="none" w:sz="0" w:space="0" w:color="auto"/>
        <w:left w:val="none" w:sz="0" w:space="0" w:color="auto"/>
        <w:bottom w:val="none" w:sz="0" w:space="0" w:color="auto"/>
        <w:right w:val="none" w:sz="0" w:space="0" w:color="auto"/>
      </w:divBdr>
    </w:div>
    <w:div w:id="666907898">
      <w:bodyDiv w:val="1"/>
      <w:marLeft w:val="0"/>
      <w:marRight w:val="0"/>
      <w:marTop w:val="0"/>
      <w:marBottom w:val="0"/>
      <w:divBdr>
        <w:top w:val="none" w:sz="0" w:space="0" w:color="auto"/>
        <w:left w:val="none" w:sz="0" w:space="0" w:color="auto"/>
        <w:bottom w:val="none" w:sz="0" w:space="0" w:color="auto"/>
        <w:right w:val="none" w:sz="0" w:space="0" w:color="auto"/>
      </w:divBdr>
    </w:div>
    <w:div w:id="713506538">
      <w:bodyDiv w:val="1"/>
      <w:marLeft w:val="0"/>
      <w:marRight w:val="0"/>
      <w:marTop w:val="0"/>
      <w:marBottom w:val="0"/>
      <w:divBdr>
        <w:top w:val="none" w:sz="0" w:space="0" w:color="auto"/>
        <w:left w:val="none" w:sz="0" w:space="0" w:color="auto"/>
        <w:bottom w:val="none" w:sz="0" w:space="0" w:color="auto"/>
        <w:right w:val="none" w:sz="0" w:space="0" w:color="auto"/>
      </w:divBdr>
      <w:divsChild>
        <w:div w:id="727414999">
          <w:marLeft w:val="0"/>
          <w:marRight w:val="0"/>
          <w:marTop w:val="0"/>
          <w:marBottom w:val="0"/>
          <w:divBdr>
            <w:top w:val="none" w:sz="0" w:space="0" w:color="auto"/>
            <w:left w:val="none" w:sz="0" w:space="0" w:color="auto"/>
            <w:bottom w:val="none" w:sz="0" w:space="0" w:color="auto"/>
            <w:right w:val="none" w:sz="0" w:space="0" w:color="auto"/>
          </w:divBdr>
        </w:div>
        <w:div w:id="1357344848">
          <w:marLeft w:val="0"/>
          <w:marRight w:val="0"/>
          <w:marTop w:val="0"/>
          <w:marBottom w:val="0"/>
          <w:divBdr>
            <w:top w:val="none" w:sz="0" w:space="0" w:color="auto"/>
            <w:left w:val="none" w:sz="0" w:space="0" w:color="auto"/>
            <w:bottom w:val="none" w:sz="0" w:space="0" w:color="auto"/>
            <w:right w:val="none" w:sz="0" w:space="0" w:color="auto"/>
          </w:divBdr>
        </w:div>
        <w:div w:id="31617058">
          <w:marLeft w:val="0"/>
          <w:marRight w:val="0"/>
          <w:marTop w:val="0"/>
          <w:marBottom w:val="0"/>
          <w:divBdr>
            <w:top w:val="none" w:sz="0" w:space="0" w:color="auto"/>
            <w:left w:val="none" w:sz="0" w:space="0" w:color="auto"/>
            <w:bottom w:val="none" w:sz="0" w:space="0" w:color="auto"/>
            <w:right w:val="none" w:sz="0" w:space="0" w:color="auto"/>
          </w:divBdr>
        </w:div>
        <w:div w:id="1140264855">
          <w:marLeft w:val="0"/>
          <w:marRight w:val="0"/>
          <w:marTop w:val="0"/>
          <w:marBottom w:val="0"/>
          <w:divBdr>
            <w:top w:val="none" w:sz="0" w:space="0" w:color="auto"/>
            <w:left w:val="none" w:sz="0" w:space="0" w:color="auto"/>
            <w:bottom w:val="none" w:sz="0" w:space="0" w:color="auto"/>
            <w:right w:val="none" w:sz="0" w:space="0" w:color="auto"/>
          </w:divBdr>
        </w:div>
        <w:div w:id="1008826127">
          <w:marLeft w:val="0"/>
          <w:marRight w:val="0"/>
          <w:marTop w:val="0"/>
          <w:marBottom w:val="0"/>
          <w:divBdr>
            <w:top w:val="none" w:sz="0" w:space="0" w:color="auto"/>
            <w:left w:val="none" w:sz="0" w:space="0" w:color="auto"/>
            <w:bottom w:val="none" w:sz="0" w:space="0" w:color="auto"/>
            <w:right w:val="none" w:sz="0" w:space="0" w:color="auto"/>
          </w:divBdr>
        </w:div>
        <w:div w:id="1514487659">
          <w:marLeft w:val="0"/>
          <w:marRight w:val="0"/>
          <w:marTop w:val="0"/>
          <w:marBottom w:val="0"/>
          <w:divBdr>
            <w:top w:val="none" w:sz="0" w:space="0" w:color="auto"/>
            <w:left w:val="none" w:sz="0" w:space="0" w:color="auto"/>
            <w:bottom w:val="none" w:sz="0" w:space="0" w:color="auto"/>
            <w:right w:val="none" w:sz="0" w:space="0" w:color="auto"/>
          </w:divBdr>
        </w:div>
        <w:div w:id="649601624">
          <w:marLeft w:val="0"/>
          <w:marRight w:val="0"/>
          <w:marTop w:val="0"/>
          <w:marBottom w:val="0"/>
          <w:divBdr>
            <w:top w:val="none" w:sz="0" w:space="0" w:color="auto"/>
            <w:left w:val="none" w:sz="0" w:space="0" w:color="auto"/>
            <w:bottom w:val="none" w:sz="0" w:space="0" w:color="auto"/>
            <w:right w:val="none" w:sz="0" w:space="0" w:color="auto"/>
          </w:divBdr>
        </w:div>
        <w:div w:id="2132900437">
          <w:marLeft w:val="0"/>
          <w:marRight w:val="0"/>
          <w:marTop w:val="0"/>
          <w:marBottom w:val="0"/>
          <w:divBdr>
            <w:top w:val="none" w:sz="0" w:space="0" w:color="auto"/>
            <w:left w:val="none" w:sz="0" w:space="0" w:color="auto"/>
            <w:bottom w:val="none" w:sz="0" w:space="0" w:color="auto"/>
            <w:right w:val="none" w:sz="0" w:space="0" w:color="auto"/>
          </w:divBdr>
        </w:div>
        <w:div w:id="316888373">
          <w:marLeft w:val="0"/>
          <w:marRight w:val="0"/>
          <w:marTop w:val="0"/>
          <w:marBottom w:val="0"/>
          <w:divBdr>
            <w:top w:val="none" w:sz="0" w:space="0" w:color="auto"/>
            <w:left w:val="none" w:sz="0" w:space="0" w:color="auto"/>
            <w:bottom w:val="none" w:sz="0" w:space="0" w:color="auto"/>
            <w:right w:val="none" w:sz="0" w:space="0" w:color="auto"/>
          </w:divBdr>
        </w:div>
      </w:divsChild>
    </w:div>
    <w:div w:id="771323271">
      <w:bodyDiv w:val="1"/>
      <w:marLeft w:val="0"/>
      <w:marRight w:val="0"/>
      <w:marTop w:val="0"/>
      <w:marBottom w:val="0"/>
      <w:divBdr>
        <w:top w:val="none" w:sz="0" w:space="0" w:color="auto"/>
        <w:left w:val="none" w:sz="0" w:space="0" w:color="auto"/>
        <w:bottom w:val="none" w:sz="0" w:space="0" w:color="auto"/>
        <w:right w:val="none" w:sz="0" w:space="0" w:color="auto"/>
      </w:divBdr>
    </w:div>
    <w:div w:id="779957853">
      <w:bodyDiv w:val="1"/>
      <w:marLeft w:val="0"/>
      <w:marRight w:val="0"/>
      <w:marTop w:val="0"/>
      <w:marBottom w:val="0"/>
      <w:divBdr>
        <w:top w:val="none" w:sz="0" w:space="0" w:color="auto"/>
        <w:left w:val="none" w:sz="0" w:space="0" w:color="auto"/>
        <w:bottom w:val="none" w:sz="0" w:space="0" w:color="auto"/>
        <w:right w:val="none" w:sz="0" w:space="0" w:color="auto"/>
      </w:divBdr>
    </w:div>
    <w:div w:id="885416108">
      <w:bodyDiv w:val="1"/>
      <w:marLeft w:val="0"/>
      <w:marRight w:val="0"/>
      <w:marTop w:val="0"/>
      <w:marBottom w:val="0"/>
      <w:divBdr>
        <w:top w:val="none" w:sz="0" w:space="0" w:color="auto"/>
        <w:left w:val="none" w:sz="0" w:space="0" w:color="auto"/>
        <w:bottom w:val="none" w:sz="0" w:space="0" w:color="auto"/>
        <w:right w:val="none" w:sz="0" w:space="0" w:color="auto"/>
      </w:divBdr>
    </w:div>
    <w:div w:id="886994541">
      <w:bodyDiv w:val="1"/>
      <w:marLeft w:val="0"/>
      <w:marRight w:val="0"/>
      <w:marTop w:val="0"/>
      <w:marBottom w:val="0"/>
      <w:divBdr>
        <w:top w:val="none" w:sz="0" w:space="0" w:color="auto"/>
        <w:left w:val="none" w:sz="0" w:space="0" w:color="auto"/>
        <w:bottom w:val="none" w:sz="0" w:space="0" w:color="auto"/>
        <w:right w:val="none" w:sz="0" w:space="0" w:color="auto"/>
      </w:divBdr>
    </w:div>
    <w:div w:id="1287542013">
      <w:bodyDiv w:val="1"/>
      <w:marLeft w:val="0"/>
      <w:marRight w:val="0"/>
      <w:marTop w:val="0"/>
      <w:marBottom w:val="0"/>
      <w:divBdr>
        <w:top w:val="none" w:sz="0" w:space="0" w:color="auto"/>
        <w:left w:val="none" w:sz="0" w:space="0" w:color="auto"/>
        <w:bottom w:val="none" w:sz="0" w:space="0" w:color="auto"/>
        <w:right w:val="none" w:sz="0" w:space="0" w:color="auto"/>
      </w:divBdr>
    </w:div>
    <w:div w:id="1288318927">
      <w:bodyDiv w:val="1"/>
      <w:marLeft w:val="0"/>
      <w:marRight w:val="0"/>
      <w:marTop w:val="0"/>
      <w:marBottom w:val="0"/>
      <w:divBdr>
        <w:top w:val="none" w:sz="0" w:space="0" w:color="auto"/>
        <w:left w:val="none" w:sz="0" w:space="0" w:color="auto"/>
        <w:bottom w:val="none" w:sz="0" w:space="0" w:color="auto"/>
        <w:right w:val="none" w:sz="0" w:space="0" w:color="auto"/>
      </w:divBdr>
    </w:div>
    <w:div w:id="1339190548">
      <w:bodyDiv w:val="1"/>
      <w:marLeft w:val="0"/>
      <w:marRight w:val="0"/>
      <w:marTop w:val="0"/>
      <w:marBottom w:val="0"/>
      <w:divBdr>
        <w:top w:val="none" w:sz="0" w:space="0" w:color="auto"/>
        <w:left w:val="none" w:sz="0" w:space="0" w:color="auto"/>
        <w:bottom w:val="none" w:sz="0" w:space="0" w:color="auto"/>
        <w:right w:val="none" w:sz="0" w:space="0" w:color="auto"/>
      </w:divBdr>
    </w:div>
    <w:div w:id="1391032457">
      <w:bodyDiv w:val="1"/>
      <w:marLeft w:val="0"/>
      <w:marRight w:val="0"/>
      <w:marTop w:val="0"/>
      <w:marBottom w:val="0"/>
      <w:divBdr>
        <w:top w:val="none" w:sz="0" w:space="0" w:color="auto"/>
        <w:left w:val="none" w:sz="0" w:space="0" w:color="auto"/>
        <w:bottom w:val="none" w:sz="0" w:space="0" w:color="auto"/>
        <w:right w:val="none" w:sz="0" w:space="0" w:color="auto"/>
      </w:divBdr>
    </w:div>
    <w:div w:id="1408186805">
      <w:bodyDiv w:val="1"/>
      <w:marLeft w:val="0"/>
      <w:marRight w:val="0"/>
      <w:marTop w:val="0"/>
      <w:marBottom w:val="0"/>
      <w:divBdr>
        <w:top w:val="none" w:sz="0" w:space="0" w:color="auto"/>
        <w:left w:val="none" w:sz="0" w:space="0" w:color="auto"/>
        <w:bottom w:val="none" w:sz="0" w:space="0" w:color="auto"/>
        <w:right w:val="none" w:sz="0" w:space="0" w:color="auto"/>
      </w:divBdr>
    </w:div>
    <w:div w:id="1598949069">
      <w:bodyDiv w:val="1"/>
      <w:marLeft w:val="0"/>
      <w:marRight w:val="0"/>
      <w:marTop w:val="0"/>
      <w:marBottom w:val="0"/>
      <w:divBdr>
        <w:top w:val="none" w:sz="0" w:space="0" w:color="auto"/>
        <w:left w:val="none" w:sz="0" w:space="0" w:color="auto"/>
        <w:bottom w:val="none" w:sz="0" w:space="0" w:color="auto"/>
        <w:right w:val="none" w:sz="0" w:space="0" w:color="auto"/>
      </w:divBdr>
    </w:div>
    <w:div w:id="1689063644">
      <w:bodyDiv w:val="1"/>
      <w:marLeft w:val="0"/>
      <w:marRight w:val="0"/>
      <w:marTop w:val="0"/>
      <w:marBottom w:val="0"/>
      <w:divBdr>
        <w:top w:val="none" w:sz="0" w:space="0" w:color="auto"/>
        <w:left w:val="none" w:sz="0" w:space="0" w:color="auto"/>
        <w:bottom w:val="none" w:sz="0" w:space="0" w:color="auto"/>
        <w:right w:val="none" w:sz="0" w:space="0" w:color="auto"/>
      </w:divBdr>
    </w:div>
    <w:div w:id="1690332396">
      <w:bodyDiv w:val="1"/>
      <w:marLeft w:val="0"/>
      <w:marRight w:val="0"/>
      <w:marTop w:val="0"/>
      <w:marBottom w:val="0"/>
      <w:divBdr>
        <w:top w:val="none" w:sz="0" w:space="0" w:color="auto"/>
        <w:left w:val="none" w:sz="0" w:space="0" w:color="auto"/>
        <w:bottom w:val="none" w:sz="0" w:space="0" w:color="auto"/>
        <w:right w:val="none" w:sz="0" w:space="0" w:color="auto"/>
      </w:divBdr>
    </w:div>
    <w:div w:id="1729182944">
      <w:bodyDiv w:val="1"/>
      <w:marLeft w:val="0"/>
      <w:marRight w:val="0"/>
      <w:marTop w:val="0"/>
      <w:marBottom w:val="0"/>
      <w:divBdr>
        <w:top w:val="none" w:sz="0" w:space="0" w:color="auto"/>
        <w:left w:val="none" w:sz="0" w:space="0" w:color="auto"/>
        <w:bottom w:val="none" w:sz="0" w:space="0" w:color="auto"/>
        <w:right w:val="none" w:sz="0" w:space="0" w:color="auto"/>
      </w:divBdr>
    </w:div>
    <w:div w:id="1757289234">
      <w:bodyDiv w:val="1"/>
      <w:marLeft w:val="0"/>
      <w:marRight w:val="0"/>
      <w:marTop w:val="0"/>
      <w:marBottom w:val="0"/>
      <w:divBdr>
        <w:top w:val="none" w:sz="0" w:space="0" w:color="auto"/>
        <w:left w:val="none" w:sz="0" w:space="0" w:color="auto"/>
        <w:bottom w:val="none" w:sz="0" w:space="0" w:color="auto"/>
        <w:right w:val="none" w:sz="0" w:space="0" w:color="auto"/>
      </w:divBdr>
    </w:div>
    <w:div w:id="1888368794">
      <w:bodyDiv w:val="1"/>
      <w:marLeft w:val="0"/>
      <w:marRight w:val="0"/>
      <w:marTop w:val="0"/>
      <w:marBottom w:val="0"/>
      <w:divBdr>
        <w:top w:val="none" w:sz="0" w:space="0" w:color="auto"/>
        <w:left w:val="none" w:sz="0" w:space="0" w:color="auto"/>
        <w:bottom w:val="none" w:sz="0" w:space="0" w:color="auto"/>
        <w:right w:val="none" w:sz="0" w:space="0" w:color="auto"/>
      </w:divBdr>
    </w:div>
    <w:div w:id="1913463374">
      <w:bodyDiv w:val="1"/>
      <w:marLeft w:val="0"/>
      <w:marRight w:val="0"/>
      <w:marTop w:val="0"/>
      <w:marBottom w:val="0"/>
      <w:divBdr>
        <w:top w:val="none" w:sz="0" w:space="0" w:color="auto"/>
        <w:left w:val="none" w:sz="0" w:space="0" w:color="auto"/>
        <w:bottom w:val="none" w:sz="0" w:space="0" w:color="auto"/>
        <w:right w:val="none" w:sz="0" w:space="0" w:color="auto"/>
      </w:divBdr>
    </w:div>
    <w:div w:id="2000114341">
      <w:bodyDiv w:val="1"/>
      <w:marLeft w:val="0"/>
      <w:marRight w:val="0"/>
      <w:marTop w:val="0"/>
      <w:marBottom w:val="0"/>
      <w:divBdr>
        <w:top w:val="none" w:sz="0" w:space="0" w:color="auto"/>
        <w:left w:val="none" w:sz="0" w:space="0" w:color="auto"/>
        <w:bottom w:val="none" w:sz="0" w:space="0" w:color="auto"/>
        <w:right w:val="none" w:sz="0" w:space="0" w:color="auto"/>
      </w:divBdr>
    </w:div>
    <w:div w:id="21167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rba.gov.au/snapshots/how-australians-pay-snapshot/pdf/how-australians-pay-snapshot.pdf?v=2025-04-28-11-56-37" TargetMode="External"/><Relationship Id="rId26" Type="http://schemas.openxmlformats.org/officeDocument/2006/relationships/hyperlink" Target="https://www.youtube.com/watch?v=-UW-tV5XYso" TargetMode="External"/><Relationship Id="rId39" Type="http://schemas.openxmlformats.org/officeDocument/2006/relationships/hyperlink" Target="https://www.eos-intelligence.com/perspectives/technology/infographic-china-going-cashless-what-does-it-mean-for-consumers-trade-and-economy/" TargetMode="External"/><Relationship Id="rId21" Type="http://schemas.openxmlformats.org/officeDocument/2006/relationships/image" Target="media/image7.png"/><Relationship Id="rId34" Type="http://schemas.openxmlformats.org/officeDocument/2006/relationships/hyperlink" Target="https://theconversation.com/sweden-is-a-nearly-cashless-society-heres-how-it-affects-people-who-are-left-out-216586" TargetMode="External"/><Relationship Id="rId42" Type="http://schemas.openxmlformats.org/officeDocument/2006/relationships/hyperlink" Target="https://www.bbc.com/news/articles/c20gevkx8gyo" TargetMode="External"/><Relationship Id="rId47" Type="http://schemas.openxmlformats.org/officeDocument/2006/relationships/hyperlink" Target="https://peo.gov.au/teach-our-parliament/classroom-activities/having-your-say/start-a-petition/example-petitions"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seniors.com.au/home-contents-insurance/discover/cashless-society" TargetMode="External"/><Relationship Id="rId11" Type="http://schemas.openxmlformats.org/officeDocument/2006/relationships/hyperlink" Target="https://www.istockphoto.com/vector/nfc-technology-payment-vector-ounline-icon-contacless-wireless-payment-with-credit-gm895075002-247370784?searchscope=image%2Cfilm" TargetMode="External"/><Relationship Id="rId24" Type="http://schemas.openxmlformats.org/officeDocument/2006/relationships/image" Target="media/image10.svg"/><Relationship Id="rId32" Type="http://schemas.openxmlformats.org/officeDocument/2006/relationships/hyperlink" Target="https://www.kidsnews.com.au/money/the-barefoot-investor-this-is-why-kids-should-still-care-about-cash/news-story/e062528993dbeba08c582d4ad3db0feb" TargetMode="External"/><Relationship Id="rId37" Type="http://schemas.openxmlformats.org/officeDocument/2006/relationships/hyperlink" Target="https://cleartax.in/s/cashless-economy" TargetMode="External"/><Relationship Id="rId40" Type="http://schemas.openxmlformats.org/officeDocument/2006/relationships/hyperlink" Target="https://www.theguardian.com/world/2024/apr/29/china-slows-cashless-society-transition-cash-digital-currency-mobile-payment-system" TargetMode="External"/><Relationship Id="rId45"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hyperlink" Target="https://www.forgov.qld.gov.au/information-and-communication-technology/queensland-government-digital-futures-and-foresight/signals/the-future-is-cashless" TargetMode="External"/><Relationship Id="rId36" Type="http://schemas.openxmlformats.org/officeDocument/2006/relationships/hyperlink" Target="https://www.theguardian.com/technology/2025/mar/16/sweden-cash-digital-payments-electronic-banking-security"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hyperlink" Target="https://www.abc.net.au/news/2023-06-12/cashless-backlash-boycott-threats-from-consumers/102462556" TargetMode="External"/><Relationship Id="rId44" Type="http://schemas.openxmlformats.org/officeDocument/2006/relationships/hyperlink" Target="https://www.parliament.vic.gov.au/teach-and-learn/Resources/engaging-perspec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8.svg"/><Relationship Id="rId27" Type="http://schemas.openxmlformats.org/officeDocument/2006/relationships/hyperlink" Target="https://www.youtube.com/watch?v=nnuQoD4_JyU" TargetMode="External"/><Relationship Id="rId30" Type="http://schemas.openxmlformats.org/officeDocument/2006/relationships/hyperlink" Target="https://www.9news.com.au/finance/cashless-society-cash-is-no-longer-king-but-past-year-has-proved-it-could-be-here-to-stay/1077a426-ca2f-4c5e-8ccf-fc9d7fc5ccbf" TargetMode="External"/><Relationship Id="rId35" Type="http://schemas.openxmlformats.org/officeDocument/2006/relationships/hyperlink" Target="https://www.theguardian.com/world/2024/oct/30/sweden-and-norway-rethink-cashless-society-plans-over-russia-security-fears" TargetMode="External"/><Relationship Id="rId43" Type="http://schemas.openxmlformats.org/officeDocument/2006/relationships/hyperlink" Target="https://www.unbiased.co.uk/discover/personal-finance/budgeting/a-cashless-society-what-are-the-pros-and-cons" TargetMode="External"/><Relationship Id="rId48" Type="http://schemas.openxmlformats.org/officeDocument/2006/relationships/hyperlink" Target="https://www.parliament.vic.gov.au/get-involved/petitions/star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stockphoto.com/vector/nfc-technology-payment-vector-ounline-icon-contacless-wireless-payment-with-credit-gm895075002-247370784?searchscope=image%2Cfilm" TargetMode="External"/><Relationship Id="rId17" Type="http://schemas.openxmlformats.org/officeDocument/2006/relationships/image" Target="media/image4.png"/><Relationship Id="rId25" Type="http://schemas.openxmlformats.org/officeDocument/2006/relationships/hyperlink" Target="https://www.youtube.com/watch?v=-UW-tV5XYso" TargetMode="External"/><Relationship Id="rId33" Type="http://schemas.openxmlformats.org/officeDocument/2006/relationships/hyperlink" Target="https://www.youtube.com/watch?v=mMoD0qnZd78" TargetMode="External"/><Relationship Id="rId38" Type="http://schemas.openxmlformats.org/officeDocument/2006/relationships/hyperlink" Target="https://theconversation.com/why-a-cashless-society-would-hurt-the-poor-a-lesson-from-india-79735" TargetMode="External"/><Relationship Id="rId46" Type="http://schemas.openxmlformats.org/officeDocument/2006/relationships/image" Target="media/image12.svg"/><Relationship Id="rId20" Type="http://schemas.openxmlformats.org/officeDocument/2006/relationships/image" Target="media/image6.svg"/><Relationship Id="rId41" Type="http://schemas.openxmlformats.org/officeDocument/2006/relationships/hyperlink" Target="https://www.theguardian.com/money/2025/mar/16/uk-high-street-chains-restaurants-cash-payment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CA1D0-1E3C-4A2F-B1B2-FA1971D9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FE9A2-D664-46D6-B82C-46EFC68AE9B7}">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3.xml><?xml version="1.0" encoding="utf-8"?>
<ds:datastoreItem xmlns:ds="http://schemas.openxmlformats.org/officeDocument/2006/customXml" ds:itemID="{016833F6-8BA2-4B60-AEAB-D19569C2C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Voidis</dc:creator>
  <cp:keywords/>
  <dc:description/>
  <cp:lastModifiedBy>Geoffrey O’Neill</cp:lastModifiedBy>
  <cp:revision>92</cp:revision>
  <cp:lastPrinted>2025-04-22T05:40:00Z</cp:lastPrinted>
  <dcterms:created xsi:type="dcterms:W3CDTF">2025-04-22T11:49:00Z</dcterms:created>
  <dcterms:modified xsi:type="dcterms:W3CDTF">2025-04-29T04:53:00Z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